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楷体" w:hAnsi="楷体" w:eastAsia="楷体"/>
          <w:sz w:val="40"/>
          <w:szCs w:val="40"/>
        </w:rPr>
      </w:pPr>
      <w:r>
        <w:rPr>
          <w:rFonts w:ascii="楷体" w:hAnsi="楷体" w:eastAsia="楷体" w:cs="Times New Roman"/>
          <w:bCs/>
          <w:kern w:val="44"/>
          <w:sz w:val="40"/>
          <w:szCs w:val="40"/>
        </w:rPr>
        <w:t>CCKS 2022</w:t>
      </w:r>
      <w:r>
        <w:rPr>
          <w:rFonts w:ascii="楷体" w:hAnsi="楷体" w:eastAsia="楷体"/>
          <w:sz w:val="40"/>
          <w:szCs w:val="40"/>
        </w:rPr>
        <w:t xml:space="preserve"> 技术评测任务书</w:t>
      </w:r>
    </w:p>
    <w:p>
      <w:pPr>
        <w:spacing w:line="400" w:lineRule="exact"/>
        <w:jc w:val="center"/>
        <w:rPr>
          <w:rFonts w:ascii="楷体" w:hAnsi="楷体" w:eastAsia="楷体" w:cs="Times New Roman"/>
          <w:bCs/>
          <w:kern w:val="44"/>
          <w:sz w:val="32"/>
          <w:szCs w:val="44"/>
        </w:rPr>
      </w:pPr>
      <w:r>
        <w:rPr>
          <w:rFonts w:hint="eastAsia" w:ascii="楷体" w:hAnsi="楷体" w:eastAsia="楷体" w:cs="Times New Roman"/>
          <w:bCs/>
          <w:kern w:val="44"/>
          <w:sz w:val="32"/>
          <w:szCs w:val="44"/>
        </w:rPr>
        <w:t>教科书示意图问答任务</w:t>
      </w:r>
    </w:p>
    <w:p>
      <w:pPr>
        <w:pStyle w:val="3"/>
        <w:numPr>
          <w:ilvl w:val="0"/>
          <w:numId w:val="1"/>
        </w:numPr>
        <w:spacing w:line="400" w:lineRule="exact"/>
        <w:rPr>
          <w:rFonts w:ascii="楷体" w:hAnsi="楷体" w:eastAsia="楷体"/>
          <w:b w:val="0"/>
          <w:sz w:val="28"/>
        </w:rPr>
      </w:pPr>
      <w:r>
        <w:rPr>
          <w:rFonts w:hint="eastAsia" w:ascii="楷体" w:hAnsi="楷体" w:eastAsia="楷体"/>
          <w:b w:val="0"/>
          <w:sz w:val="28"/>
        </w:rPr>
        <w:t>任务描述</w:t>
      </w:r>
    </w:p>
    <w:p>
      <w:pPr>
        <w:spacing w:line="400" w:lineRule="exact"/>
        <w:ind w:firstLine="480" w:firstLineChars="200"/>
        <w:rPr>
          <w:rStyle w:val="7"/>
          <w:rFonts w:ascii="楷体" w:hAnsi="楷体" w:eastAsia="楷体" w:cstheme="minorEastAsia"/>
          <w:b w:val="0"/>
          <w:sz w:val="24"/>
        </w:rPr>
      </w:pPr>
      <w:r>
        <w:rPr>
          <w:rFonts w:ascii="楷体" w:hAnsi="楷体" w:eastAsia="楷体" w:cstheme="minorEastAsia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2171065</wp:posOffset>
            </wp:positionV>
            <wp:extent cx="4526280" cy="1548130"/>
            <wp:effectExtent l="0" t="0" r="762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ascii="楷体" w:hAnsi="楷体" w:eastAsia="楷体" w:cstheme="minorEastAsia"/>
          <w:b w:val="0"/>
          <w:sz w:val="24"/>
        </w:rPr>
        <w:t>示意图是一种高度抽象的知识表达载体，常由矩形、圆形等几何形状和箭头、折线等逻辑符号组成，广泛被应用于教科书、百科、知识博客等教育场景。在上述场景中，学习者常通过视觉问答的形式来判断对知识点的掌握情况，即：给定学习者一张示意图，根据视觉信息来回答与该知识点相关的自然语言问题，我们将其定义为教科书示意图问答任务</w:t>
      </w:r>
      <w:r>
        <w:rPr>
          <w:rStyle w:val="7"/>
          <w:rFonts w:hint="eastAsia" w:ascii="楷体" w:hAnsi="楷体" w:eastAsia="楷体" w:cstheme="minorEastAsia"/>
          <w:b w:val="0"/>
          <w:sz w:val="24"/>
        </w:rPr>
        <w:t>，任务样例如图1所示（实际评测中会提供标注信息）。</w:t>
      </w:r>
      <w:r>
        <w:rPr>
          <w:rStyle w:val="7"/>
          <w:rFonts w:ascii="楷体" w:hAnsi="楷体" w:eastAsia="楷体" w:cstheme="minorEastAsia"/>
          <w:b w:val="0"/>
          <w:sz w:val="24"/>
        </w:rPr>
        <w:t>该任务可能涉及视觉对象的检测与对齐、知识术语的理解以及知识表示的动态变化等复杂推理过程，良好的完成该任务是未来跨媒体智能、智慧教育等应用的重要基础，也有助于提升计算机对人类认知行为和学习习惯的理解。</w:t>
      </w:r>
    </w:p>
    <w:p>
      <w:pPr>
        <w:pStyle w:val="4"/>
        <w:spacing w:line="400" w:lineRule="exact"/>
        <w:jc w:val="center"/>
        <w:rPr>
          <w:rStyle w:val="7"/>
          <w:rFonts w:ascii="楷体" w:hAnsi="楷体" w:eastAsia="楷体" w:cstheme="minorEastAsia"/>
          <w:b w:val="0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图</w:t>
      </w:r>
      <w:r>
        <w:rPr>
          <w:rFonts w:ascii="楷体" w:hAnsi="楷体" w:eastAsia="楷体"/>
          <w:sz w:val="24"/>
          <w:szCs w:val="24"/>
        </w:rPr>
        <w:fldChar w:fldCharType="begin"/>
      </w:r>
      <w:r>
        <w:rPr>
          <w:rFonts w:ascii="楷体" w:hAnsi="楷体" w:eastAsia="楷体"/>
          <w:sz w:val="24"/>
          <w:szCs w:val="24"/>
        </w:rPr>
        <w:instrText xml:space="preserve"> SEQ 图表 \* ARABIC </w:instrText>
      </w:r>
      <w:r>
        <w:rPr>
          <w:rFonts w:ascii="楷体" w:hAnsi="楷体" w:eastAsia="楷体"/>
          <w:sz w:val="24"/>
          <w:szCs w:val="24"/>
        </w:rPr>
        <w:fldChar w:fldCharType="separate"/>
      </w:r>
      <w:r>
        <w:rPr>
          <w:rFonts w:ascii="楷体" w:hAnsi="楷体" w:eastAsia="楷体"/>
          <w:sz w:val="24"/>
          <w:szCs w:val="24"/>
        </w:rPr>
        <w:t>1</w:t>
      </w:r>
      <w:r>
        <w:rPr>
          <w:rFonts w:ascii="楷体" w:hAnsi="楷体" w:eastAsia="楷体"/>
          <w:sz w:val="24"/>
          <w:szCs w:val="24"/>
        </w:rPr>
        <w:fldChar w:fldCharType="end"/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教科书示意图问答样例</w:t>
      </w:r>
    </w:p>
    <w:p>
      <w:pPr>
        <w:spacing w:line="400" w:lineRule="exact"/>
        <w:ind w:firstLine="480" w:firstLineChars="200"/>
        <w:rPr>
          <w:rStyle w:val="7"/>
          <w:rFonts w:ascii="楷体" w:hAnsi="楷体" w:eastAsia="楷体" w:cstheme="minorEastAsia"/>
          <w:b w:val="0"/>
          <w:sz w:val="24"/>
        </w:rPr>
      </w:pPr>
      <w:r>
        <w:rPr>
          <w:rStyle w:val="7"/>
          <w:rFonts w:ascii="楷体" w:hAnsi="楷体" w:eastAsia="楷体" w:cstheme="minorEastAsia"/>
          <w:b w:val="0"/>
          <w:sz w:val="24"/>
        </w:rPr>
        <w:t>该任务主要有两个挑战</w:t>
      </w:r>
      <w:r>
        <w:rPr>
          <w:rStyle w:val="7"/>
          <w:rFonts w:hint="eastAsia" w:ascii="楷体" w:hAnsi="楷体" w:eastAsia="楷体" w:cstheme="minorEastAsia"/>
          <w:b w:val="0"/>
          <w:sz w:val="24"/>
        </w:rPr>
        <w:t>：</w:t>
      </w:r>
      <w:r>
        <w:rPr>
          <w:rStyle w:val="7"/>
          <w:rFonts w:ascii="楷体" w:hAnsi="楷体" w:eastAsia="楷体" w:cstheme="minorEastAsia"/>
          <w:b w:val="0"/>
          <w:sz w:val="24"/>
        </w:rPr>
        <w:t>一是示意图资源稀缺，标注代价高昂，具有天然的小样本场景，在不具备大型语料库的场景下完成该任务是一个难题；二是示意图表达抽象、特征稀疏，简单的几何形状蕴含有丰富、专业的语义信息，如何较好地提取并理解其视觉特征是一个难题。本次测评任务的示意图来源于计算机科学领域，希望选手能针对上述两个难点，深入理解示意图中的关键信息，构建模型实现准确的示意图问答表现。</w:t>
      </w:r>
    </w:p>
    <w:p>
      <w:pPr>
        <w:pStyle w:val="3"/>
        <w:numPr>
          <w:ilvl w:val="0"/>
          <w:numId w:val="1"/>
        </w:numPr>
        <w:spacing w:line="400" w:lineRule="exact"/>
        <w:rPr>
          <w:rFonts w:ascii="楷体" w:hAnsi="楷体" w:eastAsia="楷体"/>
          <w:b w:val="0"/>
          <w:sz w:val="28"/>
          <w:szCs w:val="24"/>
        </w:rPr>
      </w:pPr>
      <w:r>
        <w:rPr>
          <w:rFonts w:hint="eastAsia" w:ascii="楷体" w:hAnsi="楷体" w:eastAsia="楷体"/>
          <w:b w:val="0"/>
          <w:sz w:val="28"/>
          <w:szCs w:val="24"/>
        </w:rPr>
        <w:t>数据描述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数据来源：</w:t>
      </w:r>
    </w:p>
    <w:p>
      <w:pPr>
        <w:spacing w:line="400" w:lineRule="exact"/>
        <w:ind w:left="42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本次测评任务的示意图问答数据来自C</w:t>
      </w:r>
      <w:r>
        <w:rPr>
          <w:rFonts w:ascii="楷体" w:hAnsi="楷体" w:eastAsia="楷体"/>
          <w:sz w:val="24"/>
        </w:rPr>
        <w:t xml:space="preserve">omputer Science Diagrams (CSDia) </w:t>
      </w:r>
      <w:r>
        <w:rPr>
          <w:rFonts w:hint="eastAsia" w:ascii="楷体" w:hAnsi="楷体" w:eastAsia="楷体"/>
          <w:sz w:val="24"/>
        </w:rPr>
        <w:t>，是一个包含</w:t>
      </w:r>
      <w:r>
        <w:rPr>
          <w:rFonts w:ascii="楷体" w:hAnsi="楷体" w:eastAsia="楷体"/>
          <w:sz w:val="24"/>
        </w:rPr>
        <w:t>有丰富</w:t>
      </w:r>
      <w:r>
        <w:rPr>
          <w:rFonts w:hint="eastAsia" w:ascii="楷体" w:hAnsi="楷体" w:eastAsia="楷体"/>
          <w:sz w:val="24"/>
        </w:rPr>
        <w:t>标注信息的</w:t>
      </w:r>
      <w:r>
        <w:rPr>
          <w:rFonts w:ascii="楷体" w:hAnsi="楷体" w:eastAsia="楷体"/>
          <w:sz w:val="24"/>
        </w:rPr>
        <w:t xml:space="preserve">计算机科学领域数据集。 </w:t>
      </w:r>
      <w:r>
        <w:rPr>
          <w:rFonts w:hint="eastAsia" w:ascii="楷体" w:hAnsi="楷体" w:eastAsia="楷体"/>
          <w:sz w:val="24"/>
        </w:rPr>
        <w:t>C</w:t>
      </w:r>
      <w:r>
        <w:rPr>
          <w:rFonts w:ascii="楷体" w:hAnsi="楷体" w:eastAsia="楷体"/>
          <w:sz w:val="24"/>
        </w:rPr>
        <w:t>SDQA</w:t>
      </w:r>
      <w:r>
        <w:rPr>
          <w:rFonts w:hint="eastAsia" w:ascii="楷体" w:hAnsi="楷体" w:eastAsia="楷体"/>
          <w:sz w:val="24"/>
        </w:rPr>
        <w:t>是计算机科学领域的第一个示意图问答数据集，</w:t>
      </w:r>
      <w:r>
        <w:rPr>
          <w:rFonts w:ascii="楷体" w:hAnsi="楷体" w:eastAsia="楷体"/>
          <w:sz w:val="24"/>
        </w:rPr>
        <w:t>共包含1,294</w:t>
      </w:r>
      <w:r>
        <w:rPr>
          <w:rFonts w:hint="eastAsia" w:ascii="楷体" w:hAnsi="楷体" w:eastAsia="楷体"/>
          <w:sz w:val="24"/>
        </w:rPr>
        <w:t>张示意图</w:t>
      </w:r>
      <w:r>
        <w:rPr>
          <w:rFonts w:ascii="楷体" w:hAnsi="楷体" w:eastAsia="楷体"/>
          <w:sz w:val="24"/>
        </w:rPr>
        <w:t>和超过3,400个问答对。</w:t>
      </w:r>
      <w:r>
        <w:rPr>
          <w:rFonts w:hint="eastAsia" w:ascii="楷体" w:hAnsi="楷体" w:eastAsia="楷体"/>
          <w:sz w:val="24"/>
        </w:rPr>
        <w:t>其中，所有的示意图均来自于教育场景中的真实数据，包含两本英文教科书，五本中文教科书，若干博客和知识百科等来源，并经过自动化收集、领域专家选取与标注，可保证数据的准确性和多样性。问答数据集中的问题，包含判断题和四选一问题，数量比例大致为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: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；所有问题依据难度还可划分为简答（一步推理）问题和复杂（两步推理）问题，数量比例大致为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:</w:t>
      </w:r>
      <w:r>
        <w:rPr>
          <w:rFonts w:ascii="楷体" w:hAnsi="楷体" w:eastAsia="楷体"/>
          <w:sz w:val="24"/>
        </w:rPr>
        <w:t>1。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标注内容：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数据集中，每个问题对应一张示意图，为了便于选手处理数据，我们将问题及标注信息统一整理为Q.</w:t>
      </w:r>
      <w:r>
        <w:rPr>
          <w:rFonts w:ascii="楷体" w:hAnsi="楷体" w:eastAsia="楷体"/>
          <w:sz w:val="24"/>
        </w:rPr>
        <w:t>json</w:t>
      </w:r>
      <w:r>
        <w:rPr>
          <w:rFonts w:hint="eastAsia" w:ascii="楷体" w:hAnsi="楷体" w:eastAsia="楷体"/>
          <w:sz w:val="24"/>
        </w:rPr>
        <w:t>文件，文件中问题格式样例如下：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1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|---question: How many contents are in the array?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|---type: MC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|---difficulty: easy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|---diagram_path: ./data/CSD</w:t>
      </w:r>
      <w:r>
        <w:rPr>
          <w:rFonts w:hint="eastAsia" w:ascii="楷体" w:hAnsi="楷体" w:eastAsia="楷体"/>
          <w:sz w:val="24"/>
        </w:rPr>
        <w:t>ia</w:t>
      </w:r>
      <w:r>
        <w:rPr>
          <w:rFonts w:ascii="楷体" w:hAnsi="楷体" w:eastAsia="楷体"/>
          <w:sz w:val="24"/>
        </w:rPr>
        <w:t>_train_val_test/train/D\10.png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>---cords: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>|---0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 xml:space="preserve">    |---211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 xml:space="preserve">    |---233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 xml:space="preserve">    |---108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 xml:space="preserve">    |---44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|---answer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>|---d: 13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>|---c: 10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>|---b: 5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</w:t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ab/>
      </w:r>
      <w:r>
        <w:rPr>
          <w:rFonts w:ascii="楷体" w:hAnsi="楷体" w:eastAsia="楷体"/>
          <w:sz w:val="24"/>
        </w:rPr>
        <w:t>|---a: 9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|---correct_answer: a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|---split: train</w:t>
      </w:r>
    </w:p>
    <w:p>
      <w:pPr>
        <w:spacing w:line="400" w:lineRule="exact"/>
        <w:ind w:left="420"/>
        <w:rPr>
          <w:rFonts w:ascii="楷体" w:hAnsi="楷体" w:eastAsia="楷体"/>
          <w:sz w:val="24"/>
        </w:rPr>
      </w:pPr>
    </w:p>
    <w:p>
      <w:pPr>
        <w:spacing w:line="400" w:lineRule="exact"/>
        <w:ind w:left="42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其中，‘question’为问题文本；‘type’为问题类型，包含T</w:t>
      </w:r>
      <w:r>
        <w:rPr>
          <w:rFonts w:ascii="楷体" w:hAnsi="楷体" w:eastAsia="楷体"/>
          <w:sz w:val="24"/>
        </w:rPr>
        <w:t>F</w:t>
      </w:r>
      <w:r>
        <w:rPr>
          <w:rFonts w:hint="eastAsia" w:ascii="楷体" w:hAnsi="楷体" w:eastAsia="楷体"/>
          <w:sz w:val="24"/>
        </w:rPr>
        <w:t>（判断题）和M</w:t>
      </w:r>
      <w:r>
        <w:rPr>
          <w:rFonts w:ascii="楷体" w:hAnsi="楷体" w:eastAsia="楷体"/>
          <w:sz w:val="24"/>
        </w:rPr>
        <w:t>C</w:t>
      </w:r>
      <w:r>
        <w:rPr>
          <w:rFonts w:hint="eastAsia" w:ascii="楷体" w:hAnsi="楷体" w:eastAsia="楷体"/>
          <w:sz w:val="24"/>
        </w:rPr>
        <w:t>（四选一问题）；‘</w:t>
      </w:r>
      <w:r>
        <w:rPr>
          <w:rFonts w:ascii="楷体" w:hAnsi="楷体" w:eastAsia="楷体"/>
          <w:sz w:val="24"/>
        </w:rPr>
        <w:t>difficulty</w:t>
      </w:r>
      <w:r>
        <w:rPr>
          <w:rFonts w:hint="eastAsia" w:ascii="楷体" w:hAnsi="楷体" w:eastAsia="楷体"/>
          <w:sz w:val="24"/>
        </w:rPr>
        <w:t>’为问题难度，包含简单和复杂；‘</w:t>
      </w:r>
      <w:r>
        <w:rPr>
          <w:rFonts w:ascii="楷体" w:hAnsi="楷体" w:eastAsia="楷体"/>
          <w:sz w:val="24"/>
        </w:rPr>
        <w:t>diagram_path</w:t>
      </w:r>
      <w:r>
        <w:rPr>
          <w:rFonts w:hint="eastAsia" w:ascii="楷体" w:hAnsi="楷体" w:eastAsia="楷体"/>
          <w:sz w:val="24"/>
        </w:rPr>
        <w:t>’为该问题对应的示意图相对路径；‘cords’中包含有若干对象的标注框坐标；‘answer’为该问题的候选答案；‘</w:t>
      </w:r>
      <w:r>
        <w:rPr>
          <w:rFonts w:ascii="楷体" w:hAnsi="楷体" w:eastAsia="楷体"/>
          <w:sz w:val="24"/>
        </w:rPr>
        <w:t>correct_answer</w:t>
      </w:r>
      <w:r>
        <w:rPr>
          <w:rFonts w:hint="eastAsia" w:ascii="楷体" w:hAnsi="楷体" w:eastAsia="楷体"/>
          <w:sz w:val="24"/>
        </w:rPr>
        <w:t>’为该问题的正确答案，需要注意，仅在训练集中包含问题的正确答案标注；‘</w:t>
      </w:r>
      <w:r>
        <w:rPr>
          <w:rFonts w:ascii="楷体" w:hAnsi="楷体" w:eastAsia="楷体"/>
          <w:sz w:val="24"/>
        </w:rPr>
        <w:t>split</w:t>
      </w:r>
      <w:r>
        <w:rPr>
          <w:rFonts w:hint="eastAsia" w:ascii="楷体" w:hAnsi="楷体" w:eastAsia="楷体"/>
          <w:sz w:val="24"/>
        </w:rPr>
        <w:t>’为该问题所属的划分集合。</w:t>
      </w:r>
    </w:p>
    <w:p>
      <w:pPr>
        <w:spacing w:line="400" w:lineRule="exact"/>
        <w:ind w:left="420" w:firstLine="480" w:firstLineChars="200"/>
        <w:rPr>
          <w:rFonts w:ascii="楷体" w:hAnsi="楷体" w:eastAsia="楷体"/>
          <w:sz w:val="24"/>
        </w:rPr>
      </w:pP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训练集&amp;验证集：</w:t>
      </w:r>
    </w:p>
    <w:p>
      <w:pPr>
        <w:pStyle w:val="11"/>
        <w:spacing w:line="400" w:lineRule="exact"/>
        <w:ind w:left="42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在训练数据发布阶段，我们会发布约</w:t>
      </w:r>
      <w:r>
        <w:rPr>
          <w:rFonts w:ascii="楷体" w:hAnsi="楷体" w:eastAsia="楷体"/>
          <w:sz w:val="24"/>
        </w:rPr>
        <w:t>2000条标注好的数据作为训练集。同时发布</w:t>
      </w:r>
      <w:r>
        <w:rPr>
          <w:rFonts w:hint="eastAsia" w:ascii="楷体" w:hAnsi="楷体" w:eastAsia="楷体"/>
          <w:sz w:val="24"/>
        </w:rPr>
        <w:t>约</w:t>
      </w:r>
      <w:r>
        <w:rPr>
          <w:rFonts w:ascii="楷体" w:hAnsi="楷体" w:eastAsia="楷体"/>
          <w:sz w:val="24"/>
        </w:rPr>
        <w:t>600条不含标注</w:t>
      </w:r>
      <w:r>
        <w:rPr>
          <w:rFonts w:hint="eastAsia" w:ascii="楷体" w:hAnsi="楷体" w:eastAsia="楷体"/>
          <w:sz w:val="24"/>
        </w:rPr>
        <w:t>答案</w:t>
      </w:r>
      <w:r>
        <w:rPr>
          <w:rFonts w:ascii="楷体" w:hAnsi="楷体" w:eastAsia="楷体"/>
          <w:sz w:val="24"/>
        </w:rPr>
        <w:t>的问题作为验证集，选手可以将自己生成的验证集答案提交，比赛系统会对答案进行评测，给出得分并进行排行。</w:t>
      </w:r>
    </w:p>
    <w:p>
      <w:pPr>
        <w:pStyle w:val="11"/>
        <w:spacing w:line="400" w:lineRule="exact"/>
        <w:ind w:left="420" w:firstLine="48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在测试数据发布阶段，我们会发布验证集的标注结果</w:t>
      </w:r>
      <w:r>
        <w:rPr>
          <w:rFonts w:hint="eastAsia" w:ascii="楷体" w:hAnsi="楷体" w:eastAsia="楷体"/>
          <w:sz w:val="24"/>
        </w:rPr>
        <w:t>（包括答案）</w:t>
      </w:r>
      <w:r>
        <w:rPr>
          <w:rFonts w:ascii="楷体" w:hAnsi="楷体" w:eastAsia="楷体"/>
          <w:sz w:val="24"/>
        </w:rPr>
        <w:t>，同时发布</w:t>
      </w:r>
      <w:r>
        <w:rPr>
          <w:rFonts w:hint="eastAsia" w:ascii="楷体" w:hAnsi="楷体" w:eastAsia="楷体"/>
          <w:sz w:val="24"/>
        </w:rPr>
        <w:t>约6</w:t>
      </w:r>
      <w:r>
        <w:rPr>
          <w:rFonts w:ascii="楷体" w:hAnsi="楷体" w:eastAsia="楷体"/>
          <w:sz w:val="24"/>
        </w:rPr>
        <w:t>00条左右不含标注结果的问题，作为测试。选手将自己生成的</w:t>
      </w:r>
      <w:r>
        <w:rPr>
          <w:rFonts w:hint="eastAsia" w:ascii="楷体" w:hAnsi="楷体" w:eastAsia="楷体"/>
          <w:sz w:val="24"/>
        </w:rPr>
        <w:t>测试集</w:t>
      </w:r>
      <w:r>
        <w:rPr>
          <w:rFonts w:ascii="楷体" w:hAnsi="楷体" w:eastAsia="楷体"/>
          <w:sz w:val="24"/>
        </w:rPr>
        <w:t>答案提交，比赛系统会对答案进行评测，给出得分并进行排行。</w:t>
      </w:r>
    </w:p>
    <w:p>
      <w:pPr>
        <w:pStyle w:val="3"/>
        <w:numPr>
          <w:ilvl w:val="0"/>
          <w:numId w:val="1"/>
        </w:numPr>
        <w:spacing w:line="400" w:lineRule="exact"/>
        <w:rPr>
          <w:rFonts w:ascii="楷体" w:hAnsi="楷体" w:eastAsia="楷体"/>
          <w:b w:val="0"/>
          <w:sz w:val="28"/>
          <w:szCs w:val="24"/>
        </w:rPr>
      </w:pPr>
      <w:r>
        <w:rPr>
          <w:rFonts w:hint="eastAsia" w:ascii="楷体" w:hAnsi="楷体" w:eastAsia="楷体"/>
          <w:b w:val="0"/>
          <w:sz w:val="28"/>
          <w:szCs w:val="24"/>
        </w:rPr>
        <w:t>评价指标</w:t>
      </w:r>
    </w:p>
    <w:p>
      <w:pPr>
        <w:pStyle w:val="11"/>
        <w:spacing w:line="400" w:lineRule="exact"/>
        <w:ind w:left="42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本任务的评价指标使用宏观准确率(Macro Precision)，最终排名以其值为基准。设</w:t>
      </w:r>
      <m:oMath>
        <m:r>
          <m:rPr/>
          <w:rPr>
            <w:rFonts w:ascii="Cambria Math" w:hAnsi="Cambria Math" w:eastAsia="楷体"/>
            <w:sz w:val="24"/>
          </w:rPr>
          <m:t>Q</m:t>
        </m:r>
      </m:oMath>
      <w:r>
        <w:rPr>
          <w:rFonts w:hint="eastAsia" w:ascii="楷体" w:hAnsi="楷体" w:eastAsia="楷体"/>
          <w:sz w:val="24"/>
        </w:rPr>
        <w:t>为问题集合，</w:t>
      </w:r>
      <m:oMath>
        <m:sSub>
          <w:bookmarkStart w:id="0" w:name="OLE_LINK22"/>
          <w:bookmarkStart w:id="1" w:name="OLE_LINK23"/>
          <w:bookmarkStart w:id="2" w:name="OLE_LINK24"/>
          <m:sSubPr>
            <m:ctrlPr>
              <w:rPr>
                <w:rFonts w:ascii="Cambria Math" w:hAnsi="Cambria Math" w:eastAsia="楷体"/>
                <w:sz w:val="24"/>
              </w:rPr>
            </m:ctrlPr>
          </m:sSubPr>
          <m:e>
            <m:r>
              <m:rPr/>
              <w:rPr>
                <w:rFonts w:ascii="Cambria Math" w:hAnsi="Cambria Math" w:eastAsia="楷体"/>
                <w:sz w:val="24"/>
              </w:rPr>
              <m:t>A</m:t>
            </m:r>
            <m:ctrlPr>
              <w:rPr>
                <w:rFonts w:ascii="Cambria Math" w:hAnsi="Cambria Math" w:eastAsia="楷体"/>
                <w:sz w:val="24"/>
              </w:rPr>
            </m:ctrlPr>
          </m:e>
          <m:sub>
            <w:bookmarkStart w:id="3" w:name="OLE_LINK21"/>
            <m:r>
              <m:rPr/>
              <w:rPr>
                <w:rFonts w:ascii="Cambria Math" w:hAnsi="Cambria Math" w:eastAsia="楷体"/>
                <w:sz w:val="24"/>
              </w:rPr>
              <m:t>i</m:t>
            </m:r>
            <w:bookmarkEnd w:id="3"/>
            <m:ctrlPr>
              <w:rPr>
                <w:rFonts w:ascii="Cambria Math" w:hAnsi="Cambria Math" w:eastAsia="楷体"/>
                <w:sz w:val="24"/>
              </w:rPr>
            </m:ctrlPr>
          </m:sub>
        </m:sSub>
      </m:oMath>
      <w:r>
        <w:rPr>
          <w:rFonts w:hint="eastAsia" w:ascii="楷体" w:hAnsi="楷体" w:eastAsia="楷体"/>
          <w:sz w:val="24"/>
        </w:rPr>
        <w:t>为选手对第</w:t>
      </w:r>
      <m:oMath>
        <m:r>
          <m:rPr/>
          <w:rPr>
            <w:rFonts w:ascii="Cambria Math" w:hAnsi="Cambria Math" w:eastAsia="楷体"/>
            <w:sz w:val="24"/>
          </w:rPr>
          <m:t>i</m:t>
        </m:r>
      </m:oMath>
      <w:r>
        <w:rPr>
          <w:rFonts w:hint="eastAsia" w:ascii="楷体" w:hAnsi="楷体" w:eastAsia="楷体"/>
          <w:sz w:val="24"/>
        </w:rPr>
        <w:t>个问题给出的答案集合</w:t>
      </w:r>
      <w:bookmarkEnd w:id="0"/>
      <w:bookmarkEnd w:id="1"/>
      <w:bookmarkEnd w:id="2"/>
      <w:r>
        <w:rPr>
          <w:rFonts w:hint="eastAsia" w:ascii="楷体" w:hAnsi="楷体" w:eastAsia="楷体"/>
          <w:sz w:val="24"/>
        </w:rPr>
        <w:t>，</w:t>
      </w:r>
      <m:oMath>
        <m:sSub>
          <m:sSubPr>
            <m:ctrlPr>
              <w:rPr>
                <w:rFonts w:ascii="Cambria Math" w:hAnsi="Cambria Math" w:eastAsia="楷体"/>
                <w:sz w:val="24"/>
              </w:rPr>
            </m:ctrlPr>
          </m:sSubPr>
          <m:e>
            <m:r>
              <m:rPr/>
              <w:rPr>
                <w:rFonts w:ascii="Cambria Math" w:hAnsi="Cambria Math" w:eastAsia="楷体"/>
                <w:sz w:val="24"/>
              </w:rPr>
              <m:t>G</m:t>
            </m:r>
            <m:ctrlPr>
              <w:rPr>
                <w:rFonts w:ascii="Cambria Math" w:hAnsi="Cambria Math" w:eastAsia="楷体"/>
                <w:sz w:val="24"/>
              </w:rPr>
            </m:ctrlPr>
          </m:e>
          <m:sub>
            <m:r>
              <m:rPr/>
              <w:rPr>
                <w:rFonts w:ascii="Cambria Math" w:hAnsi="Cambria Math" w:eastAsia="楷体"/>
                <w:sz w:val="24"/>
              </w:rPr>
              <m:t>i</m:t>
            </m:r>
            <m:ctrlPr>
              <w:rPr>
                <w:rFonts w:ascii="Cambria Math" w:hAnsi="Cambria Math" w:eastAsia="楷体"/>
                <w:sz w:val="24"/>
              </w:rPr>
            </m:ctrlPr>
          </m:sub>
        </m:sSub>
      </m:oMath>
      <w:r>
        <w:rPr>
          <w:rFonts w:hint="eastAsia" w:ascii="楷体" w:hAnsi="楷体" w:eastAsia="楷体"/>
          <w:sz w:val="24"/>
        </w:rPr>
        <w:t>为第</w:t>
      </w:r>
      <m:oMath>
        <m:r>
          <m:rPr/>
          <w:rPr>
            <w:rFonts w:ascii="Cambria Math" w:hAnsi="Cambria Math" w:eastAsia="楷体"/>
            <w:sz w:val="24"/>
          </w:rPr>
          <m:t>i</m:t>
        </m:r>
      </m:oMath>
      <w:r>
        <w:rPr>
          <w:rFonts w:hint="eastAsia" w:ascii="楷体" w:hAnsi="楷体" w:eastAsia="楷体"/>
          <w:sz w:val="24"/>
        </w:rPr>
        <w:t>个问题的标准答案集合，相关计算公式如下：</w:t>
      </w:r>
    </w:p>
    <w:p>
      <w:pPr>
        <w:pStyle w:val="11"/>
        <w:widowControl/>
        <w:ind w:left="640" w:firstLine="0" w:firstLineChars="0"/>
        <w:jc w:val="center"/>
        <w:rPr>
          <w:rFonts w:asciiTheme="minorEastAsia" w:hAnsiTheme="minorEastAsia" w:cstheme="minorEastAsia"/>
          <w:sz w:val="22"/>
          <w:szCs w:val="21"/>
        </w:rPr>
      </w:pPr>
      <m:oMath>
        <m:r>
          <m:rPr>
            <m:sty m:val="p"/>
          </m:rPr>
          <w:rPr>
            <w:rFonts w:ascii="Cambria Math" w:hAnsi="Cambria Math" w:cstheme="minorEastAsia"/>
            <w:sz w:val="22"/>
            <w:szCs w:val="21"/>
          </w:rPr>
          <m:t>Macro Precision=</m:t>
        </m:r>
        <m:f>
          <m:fP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1</m:t>
            </m: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|</m:t>
            </m:r>
            <m:r>
              <m:rPr/>
              <w:rPr>
                <w:rFonts w:ascii="Cambria Math" w:hAnsi="Cambria Math" w:cstheme="minorEastAsia"/>
                <w:sz w:val="22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|</m:t>
            </m: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den>
        </m:f>
        <m:nary>
          <m:naryPr>
            <m:chr m:val="∑"/>
            <m:limLoc m:val="undOvr"/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naryPr>
          <m:sub>
            <m:r>
              <m:rPr/>
              <w:rPr>
                <w:rFonts w:ascii="Cambria Math" w:hAnsi="Cambria Math" w:cstheme="minorEastAsia"/>
                <w:sz w:val="22"/>
                <w:szCs w:val="21"/>
              </w:rPr>
              <m:t>i</m:t>
            </m:r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=1</m:t>
            </m: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|</m:t>
            </m:r>
            <m:r>
              <m:rPr/>
              <w:rPr>
                <w:rFonts w:ascii="Cambria Math" w:hAnsi="Cambria Math" w:cstheme="minorEastAsia"/>
                <w:sz w:val="22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|</m:t>
            </m: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sup>
          <m:e>
            <m:sSub>
              <m:sSubPr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theme="minorEastAsia"/>
                    <w:sz w:val="22"/>
                    <w:szCs w:val="21"/>
                  </w:rPr>
                  <m:t>P</m:t>
                </m:r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theme="minorEastAsia"/>
                    <w:sz w:val="22"/>
                    <w:szCs w:val="21"/>
                  </w:rPr>
                  <m:t>i</m:t>
                </m:r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sub>
            </m:sSub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e>
        </m:nary>
      </m:oMath>
      <w:r>
        <w:rPr>
          <w:rFonts w:hint="eastAsia" w:asciiTheme="minorEastAsia" w:hAnsiTheme="minorEastAsia" w:cstheme="minorEastAsia"/>
          <w:sz w:val="22"/>
          <w:szCs w:val="21"/>
        </w:rPr>
        <w:t>,</w:t>
      </w:r>
      <w:r>
        <w:rPr>
          <w:rFonts w:hint="eastAsia" w:asciiTheme="minorEastAsia" w:hAnsiTheme="minorEastAsia" w:cstheme="minorEastAsia"/>
          <w:sz w:val="22"/>
          <w:szCs w:val="21"/>
        </w:rPr>
        <w:tab/>
      </w:r>
      <m:oMath>
        <m:sSub>
          <w:bookmarkStart w:id="4" w:name="OLE_LINK1"/>
          <m:sSubP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sSubPr>
          <m:e>
            <m:r>
              <m:rPr/>
              <w:rPr>
                <w:rFonts w:ascii="Cambria Math" w:hAnsi="Cambria Math" w:cstheme="minorEastAsia"/>
                <w:sz w:val="22"/>
                <w:szCs w:val="21"/>
              </w:rPr>
              <m:t>P</m:t>
            </m: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e>
          <m:sub>
            <m:r>
              <m:rPr/>
              <w:rPr>
                <w:rFonts w:ascii="Cambria Math" w:hAnsi="Cambria Math" w:cstheme="minorEastAsia"/>
                <w:sz w:val="22"/>
                <w:szCs w:val="21"/>
              </w:rPr>
              <m:t>i</m:t>
            </m: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cstheme="minorEastAsia"/>
            <w:sz w:val="22"/>
            <w:szCs w:val="21"/>
          </w:rPr>
          <m:t>=</m:t>
        </m:r>
        <m:f>
          <m:fP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|</m:t>
            </m:r>
            <m:sSub>
              <m:sSubPr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sSubPr>
              <w:bookmarkStart w:id="5" w:name="OLE_LINK20"/>
              <w:bookmarkStart w:id="6" w:name="OLE_LINK19"/>
              <m:e>
                <m:r>
                  <m:rPr/>
                  <w:rPr>
                    <w:rFonts w:ascii="Cambria Math" w:hAnsi="Cambria Math" w:cstheme="minorEastAsia"/>
                    <w:sz w:val="22"/>
                    <w:szCs w:val="21"/>
                  </w:rPr>
                  <m:t>A</m:t>
                </m:r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theme="minorEastAsia"/>
                    <w:sz w:val="22"/>
                    <w:szCs w:val="21"/>
                  </w:rPr>
                  <m:t>i</m:t>
                </m:r>
                <w:bookmarkEnd w:id="5"/>
                <w:bookmarkEnd w:id="6"/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sub>
            </m:sSub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naryPr>
              <m:sub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sub>
              <m:sup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 w:cstheme="minorEastAsia"/>
                        <w:sz w:val="22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theme="minorEastAsia"/>
                        <w:sz w:val="22"/>
                        <w:szCs w:val="21"/>
                      </w:rPr>
                      <m:t>G</m:t>
                    </m:r>
                    <m:ctrlPr>
                      <w:rPr>
                        <w:rFonts w:ascii="Cambria Math" w:hAnsi="Cambria Math" w:cstheme="minorEastAsia"/>
                        <w:sz w:val="22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theme="minorEastAsia"/>
                        <w:sz w:val="22"/>
                        <w:szCs w:val="21"/>
                      </w:rPr>
                      <m:t>i</m:t>
                    </m:r>
                    <m:ctrlPr>
                      <w:rPr>
                        <w:rFonts w:ascii="Cambria Math" w:hAnsi="Cambria Math" w:cstheme="minorEastAsia"/>
                        <w:sz w:val="22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e>
            </m:nary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|</m:t>
            </m:r>
            <m:ctrlPr>
              <w:rPr>
                <w:rFonts w:ascii="Cambria Math" w:hAnsi="Cambria Math" w:cstheme="minorEastAsia"/>
                <w:sz w:val="22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|</m:t>
            </m:r>
            <m:sSub>
              <m:sSubPr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theme="minorEastAsia"/>
                    <w:sz w:val="22"/>
                    <w:szCs w:val="21"/>
                  </w:rPr>
                  <m:t>A</m:t>
                </m:r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theme="minorEastAsia"/>
                    <w:sz w:val="22"/>
                    <w:szCs w:val="21"/>
                  </w:rPr>
                  <m:t>i</m:t>
                </m:r>
                <m:ctrlPr>
                  <w:rPr>
                    <w:rFonts w:ascii="Cambria Math" w:hAnsi="Cambria Math" w:cstheme="minorEastAsia"/>
                    <w:sz w:val="22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cstheme="minorEastAsia"/>
                <w:sz w:val="22"/>
                <w:szCs w:val="21"/>
              </w:rPr>
              <m:t>|</m:t>
            </m:r>
            <m:ctrlPr>
              <w:rPr>
                <w:rFonts w:ascii="Cambria Math" w:hAnsi="Cambria Math" w:cstheme="minorEastAsia"/>
                <w:sz w:val="22"/>
                <w:szCs w:val="21"/>
              </w:rPr>
            </m:ctrlPr>
            <w:bookmarkEnd w:id="4"/>
          </m:den>
        </m:f>
      </m:oMath>
    </w:p>
    <w:p>
      <w:pPr>
        <w:pStyle w:val="3"/>
        <w:numPr>
          <w:ilvl w:val="0"/>
          <w:numId w:val="1"/>
        </w:numPr>
        <w:spacing w:line="400" w:lineRule="exact"/>
        <w:rPr>
          <w:rFonts w:ascii="楷体" w:hAnsi="楷体" w:eastAsia="楷体"/>
          <w:b w:val="0"/>
          <w:sz w:val="28"/>
          <w:szCs w:val="24"/>
        </w:rPr>
      </w:pPr>
      <w:r>
        <w:rPr>
          <w:rFonts w:hint="eastAsia" w:ascii="楷体" w:hAnsi="楷体" w:eastAsia="楷体"/>
          <w:b w:val="0"/>
          <w:sz w:val="28"/>
          <w:szCs w:val="24"/>
        </w:rPr>
        <w:t>任务提交</w:t>
      </w:r>
    </w:p>
    <w:p>
      <w:pPr>
        <w:spacing w:line="400" w:lineRule="exact"/>
        <w:rPr>
          <w:rFonts w:ascii="楷体" w:hAnsi="楷体" w:eastAsia="楷体" w:cstheme="minorEastAsia"/>
          <w:b/>
          <w:sz w:val="24"/>
        </w:rPr>
      </w:pPr>
      <w:bookmarkStart w:id="7" w:name="OLE_LINK36"/>
      <w:r>
        <w:rPr>
          <w:rFonts w:hint="eastAsia" w:ascii="楷体" w:hAnsi="楷体" w:eastAsia="楷体" w:cstheme="minorEastAsia"/>
          <w:b/>
          <w:sz w:val="24"/>
        </w:rPr>
        <w:t>提交方式：</w:t>
      </w:r>
    </w:p>
    <w:p>
      <w:pPr>
        <w:spacing w:line="400" w:lineRule="exact"/>
        <w:ind w:firstLine="480" w:firstLineChars="200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本次任务将采取刷榜的方式，分为两个阶段进行：</w:t>
      </w:r>
    </w:p>
    <w:p>
      <w:pPr>
        <w:spacing w:line="400" w:lineRule="exact"/>
        <w:ind w:firstLine="480" w:firstLineChars="200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第一阶段：验证集发布后，允许参赛队伍多次向平台提交结果。参赛者将所有预测结果写入一个结果文件中上传给系统（每日最多可上传3次），如果新提交结果好于之前提交结果，排行榜中的成绩将自动进行更新覆盖。</w:t>
      </w:r>
    </w:p>
    <w:p>
      <w:pPr>
        <w:spacing w:line="400" w:lineRule="exact"/>
        <w:ind w:firstLine="480" w:firstLineChars="200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第二阶段：测试集发布后，验证集提交通道将会关闭，其余事项与第一阶段相同。</w:t>
      </w:r>
    </w:p>
    <w:p>
      <w:pPr>
        <w:spacing w:line="400" w:lineRule="exact"/>
        <w:rPr>
          <w:rFonts w:ascii="楷体" w:hAnsi="楷体" w:eastAsia="楷体"/>
          <w:sz w:val="24"/>
        </w:rPr>
      </w:pPr>
    </w:p>
    <w:bookmarkEnd w:id="7"/>
    <w:p>
      <w:pP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最终提交文件要求：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ab/>
      </w:r>
      <w:r>
        <w:rPr>
          <w:rFonts w:hint="eastAsia" w:ascii="楷体" w:hAnsi="楷体" w:eastAsia="楷体"/>
          <w:sz w:val="24"/>
        </w:rPr>
        <w:t>每一个参赛队需提交的材料如下。</w:t>
      </w:r>
      <w:bookmarkStart w:id="8" w:name="OLE_LINK4"/>
      <w:bookmarkStart w:id="9" w:name="OLE_LINK5"/>
    </w:p>
    <w:p>
      <w:pPr>
        <w:pStyle w:val="11"/>
        <w:numPr>
          <w:ilvl w:val="1"/>
          <w:numId w:val="3"/>
        </w:numPr>
        <w:spacing w:line="400" w:lineRule="exact"/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问答任务测试集结果文件，用result.txt命名（UTF-8格式）</w:t>
      </w:r>
    </w:p>
    <w:p>
      <w:pPr>
        <w:pStyle w:val="11"/>
        <w:numPr>
          <w:ilvl w:val="1"/>
          <w:numId w:val="3"/>
        </w:numPr>
        <w:spacing w:line="400" w:lineRule="exact"/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相关代码及说明</w:t>
      </w:r>
    </w:p>
    <w:p>
      <w:pPr>
        <w:pStyle w:val="11"/>
        <w:numPr>
          <w:ilvl w:val="1"/>
          <w:numId w:val="3"/>
        </w:numPr>
        <w:spacing w:line="400" w:lineRule="exact"/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方法描述文档（非评测论文，评测论文撰写要求见CCKS 202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官网）</w:t>
      </w:r>
    </w:p>
    <w:bookmarkEnd w:id="8"/>
    <w:bookmarkEnd w:id="9"/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以上三个文件需在任务提交截止日期前发送至邮箱w</w:t>
      </w:r>
      <w:r>
        <w:rPr>
          <w:rFonts w:ascii="楷体" w:hAnsi="楷体" w:eastAsia="楷体"/>
          <w:sz w:val="24"/>
        </w:rPr>
        <w:t>ang97@stu.xjtu.edu.cn</w:t>
      </w:r>
      <w:r>
        <w:rPr>
          <w:rFonts w:hint="eastAsia" w:ascii="楷体" w:hAnsi="楷体" w:eastAsia="楷体"/>
          <w:sz w:val="24"/>
        </w:rPr>
        <w:t>。邮件的标题为：“CCKS-</w:t>
      </w:r>
      <w:r>
        <w:rPr>
          <w:rFonts w:ascii="楷体" w:hAnsi="楷体" w:eastAsia="楷体"/>
          <w:sz w:val="24"/>
        </w:rPr>
        <w:t>DQA</w:t>
      </w:r>
      <w:r>
        <w:rPr>
          <w:rFonts w:hint="eastAsia" w:ascii="楷体" w:hAnsi="楷体" w:eastAsia="楷体"/>
          <w:sz w:val="24"/>
        </w:rPr>
        <w:t>-参赛队名称”，例如“CCKS-</w:t>
      </w:r>
      <w:r>
        <w:rPr>
          <w:rFonts w:ascii="楷体" w:hAnsi="楷体" w:eastAsia="楷体"/>
          <w:sz w:val="24"/>
        </w:rPr>
        <w:t>DQA</w:t>
      </w:r>
      <w:r>
        <w:rPr>
          <w:rFonts w:hint="eastAsia" w:ascii="楷体" w:hAnsi="楷体" w:eastAsia="楷体"/>
          <w:sz w:val="24"/>
        </w:rPr>
        <w:t>-张三队”。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代码及其文档需打包成一个文件（tar，zip，gzip，rar等均可），用code.xxx命名，要求提交所有的程序代码及相关的配置说明，</w:t>
      </w:r>
      <w:r>
        <w:rPr>
          <w:rFonts w:hint="eastAsia" w:ascii="楷体" w:hAnsi="楷体" w:eastAsia="楷体"/>
          <w:b/>
          <w:sz w:val="24"/>
        </w:rPr>
        <w:t>程序应当可以运行且所得结果与result.txt相符</w:t>
      </w:r>
      <w:r>
        <w:rPr>
          <w:rFonts w:hint="eastAsia" w:ascii="楷体" w:hAnsi="楷体" w:eastAsia="楷体"/>
          <w:sz w:val="24"/>
        </w:rPr>
        <w:t>。如果方法使用了额外资源，要求说明并提供资源文件或地址。</w:t>
      </w:r>
    </w:p>
    <w:p>
      <w:pPr>
        <w:spacing w:line="400" w:lineRule="exact"/>
        <w:rPr>
          <w:rFonts w:ascii="楷体" w:hAnsi="楷体" w:eastAsia="楷体"/>
          <w:sz w:val="24"/>
        </w:rPr>
      </w:pPr>
    </w:p>
    <w:p>
      <w:pP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评测平台：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ab/>
      </w:r>
      <w:r>
        <w:rPr>
          <w:rFonts w:hint="eastAsia" w:ascii="楷体" w:hAnsi="楷体" w:eastAsia="楷体"/>
          <w:sz w:val="24"/>
        </w:rPr>
        <w:t>本次评测将依托Biendata平台展开，请有意向的参赛队伍关注平台上的竞赛列表。</w:t>
      </w:r>
    </w:p>
    <w:p>
      <w:pPr>
        <w:spacing w:line="400" w:lineRule="exact"/>
        <w:rPr>
          <w:rFonts w:ascii="楷体" w:hAnsi="楷体" w:eastAsia="楷体"/>
          <w:sz w:val="24"/>
        </w:rPr>
      </w:pPr>
    </w:p>
    <w:p>
      <w:pPr>
        <w:pStyle w:val="3"/>
        <w:numPr>
          <w:ilvl w:val="0"/>
          <w:numId w:val="1"/>
        </w:numPr>
        <w:spacing w:line="400" w:lineRule="exact"/>
        <w:rPr>
          <w:rFonts w:ascii="楷体" w:hAnsi="楷体" w:eastAsia="楷体"/>
          <w:b w:val="0"/>
          <w:sz w:val="28"/>
          <w:szCs w:val="24"/>
        </w:rPr>
      </w:pPr>
      <w:r>
        <w:rPr>
          <w:rFonts w:hint="eastAsia" w:ascii="楷体" w:hAnsi="楷体" w:eastAsia="楷体"/>
          <w:b w:val="0"/>
          <w:sz w:val="28"/>
          <w:szCs w:val="24"/>
        </w:rPr>
        <w:t>时间安排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任务征集截止：</w:t>
      </w:r>
      <w:r>
        <w:rPr>
          <w:rFonts w:ascii="楷体" w:hAnsi="楷体" w:eastAsia="楷体"/>
          <w:sz w:val="24"/>
        </w:rPr>
        <w:t>3月24日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任务准备时间：</w:t>
      </w:r>
      <w:r>
        <w:rPr>
          <w:rFonts w:ascii="楷体" w:hAnsi="楷体" w:eastAsia="楷体"/>
          <w:sz w:val="24"/>
        </w:rPr>
        <w:t>3月25日—4月11日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评测任务发布：</w:t>
      </w:r>
      <w:r>
        <w:rPr>
          <w:rFonts w:ascii="楷体" w:hAnsi="楷体" w:eastAsia="楷体"/>
          <w:sz w:val="24"/>
        </w:rPr>
        <w:t>4月11日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报名时间：</w:t>
      </w:r>
      <w:r>
        <w:rPr>
          <w:rFonts w:ascii="楷体" w:hAnsi="楷体" w:eastAsia="楷体"/>
          <w:sz w:val="24"/>
        </w:rPr>
        <w:t>4月11日—7月25日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训练及验证数据发布：</w:t>
      </w:r>
      <w:r>
        <w:rPr>
          <w:rFonts w:ascii="楷体" w:hAnsi="楷体" w:eastAsia="楷体"/>
          <w:sz w:val="24"/>
        </w:rPr>
        <w:t>4月25日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测试数据发布：</w:t>
      </w:r>
      <w:r>
        <w:rPr>
          <w:rFonts w:ascii="楷体" w:hAnsi="楷体" w:eastAsia="楷体"/>
          <w:sz w:val="24"/>
        </w:rPr>
        <w:t>7月25日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提交测试结果：</w:t>
      </w:r>
      <w:r>
        <w:rPr>
          <w:rFonts w:ascii="楷体" w:hAnsi="楷体" w:eastAsia="楷体"/>
          <w:sz w:val="24"/>
        </w:rPr>
        <w:t>7月31日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评测论文提交：</w:t>
      </w:r>
      <w:r>
        <w:rPr>
          <w:rFonts w:ascii="楷体" w:hAnsi="楷体" w:eastAsia="楷体"/>
          <w:sz w:val="24"/>
        </w:rPr>
        <w:t>8月12日</w:t>
      </w:r>
    </w:p>
    <w:p>
      <w:pPr>
        <w:pStyle w:val="11"/>
        <w:numPr>
          <w:ilvl w:val="0"/>
          <w:numId w:val="4"/>
        </w:numPr>
        <w:spacing w:line="400" w:lineRule="exact"/>
        <w:ind w:left="482" w:firstLine="0" w:firstLineChars="0"/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CCKS会议日期(评测报告及颁奖)：8月25日—28日</w:t>
      </w:r>
    </w:p>
    <w:p>
      <w:pPr>
        <w:pStyle w:val="3"/>
        <w:numPr>
          <w:ilvl w:val="0"/>
          <w:numId w:val="1"/>
        </w:numPr>
        <w:spacing w:line="400" w:lineRule="exact"/>
        <w:rPr>
          <w:rFonts w:ascii="楷体" w:hAnsi="楷体" w:eastAsia="楷体"/>
          <w:b w:val="0"/>
          <w:sz w:val="28"/>
          <w:szCs w:val="24"/>
        </w:rPr>
      </w:pPr>
      <w:r>
        <w:rPr>
          <w:rFonts w:hint="eastAsia" w:ascii="楷体" w:hAnsi="楷体" w:eastAsia="楷体"/>
          <w:b w:val="0"/>
          <w:sz w:val="28"/>
          <w:szCs w:val="24"/>
        </w:rPr>
        <w:t>规则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1. 报名方式：登入</w:t>
      </w:r>
      <w:r>
        <w:rPr>
          <w:rFonts w:hint="eastAsia" w:ascii="楷体" w:hAnsi="楷体" w:eastAsia="楷体"/>
          <w:sz w:val="24"/>
        </w:rPr>
        <w:t>Biendata平台官网</w:t>
      </w:r>
      <w:r>
        <w:rPr>
          <w:rFonts w:ascii="楷体" w:hAnsi="楷体" w:eastAsia="楷体"/>
          <w:sz w:val="24"/>
        </w:rPr>
        <w:t>，完成个人信息注册，即可报名参赛。本次比赛的参赛对象仅限全日制在校大学生（本科、硕士、博士均可）和企业员工；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2. 参赛选手需确保注册时提交信息准确有效，所有的比赛资格及奖金支付均以提交信息为准；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3. 参赛选手在管理系统中组队，参赛队伍成员数量不得超过5个，报名截止日期之后不允许更改队员名单；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4. 每支队伍需指定一名队长，队伍名称不超过15个字符，队伍名的设定不得违反中国法律法规或公序良俗词汇，否则组织者有可能会解散队伍；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5. 每名选手只能参加一支队伍，一旦发现某选手以注册多个账号的方式参加多支队伍，将取消相关队伍的参赛资格；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6. 允许使用开源代码或工具，但不允许使用任何未公开发布或需要授权的代码或工具；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7. 除主办方提供的数据集外，参赛选手允许使用预训练数据（如词向量、字向量等），但是不能用额外的标注数据；</w:t>
      </w:r>
    </w:p>
    <w:p>
      <w:pPr>
        <w:pStyle w:val="3"/>
        <w:numPr>
          <w:ilvl w:val="0"/>
          <w:numId w:val="1"/>
        </w:numPr>
        <w:spacing w:line="400" w:lineRule="exact"/>
        <w:rPr>
          <w:rFonts w:ascii="楷体" w:hAnsi="楷体" w:eastAsia="楷体"/>
          <w:b w:val="0"/>
          <w:sz w:val="28"/>
          <w:szCs w:val="24"/>
        </w:rPr>
      </w:pPr>
      <w:r>
        <w:rPr>
          <w:rFonts w:hint="eastAsia" w:ascii="楷体" w:hAnsi="楷体" w:eastAsia="楷体"/>
          <w:b w:val="0"/>
          <w:sz w:val="28"/>
          <w:szCs w:val="24"/>
        </w:rPr>
        <w:t>任务组织者及联系人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组织者：张玲玲、刘均、武亚强、魏笔凡、王绍伟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联系人：王绍伟</w:t>
      </w:r>
      <w:r>
        <w:rPr>
          <w:rFonts w:ascii="楷体" w:hAnsi="楷体" w:eastAsia="楷体"/>
          <w:sz w:val="24"/>
        </w:rPr>
        <w:t xml:space="preserve"> wang97@stu.xjtu.edu.cn</w:t>
      </w:r>
      <w:bookmarkStart w:id="10" w:name="_GoBack"/>
      <w:bookmarkEnd w:id="10"/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届时会开放微信群作为任务讨论平台。</w:t>
      </w:r>
    </w:p>
    <w:p>
      <w:pPr>
        <w:spacing w:line="400" w:lineRule="exact"/>
      </w:pPr>
    </w:p>
    <w:p>
      <w:pPr>
        <w:pStyle w:val="3"/>
        <w:numPr>
          <w:ilvl w:val="0"/>
          <w:numId w:val="1"/>
        </w:numPr>
        <w:spacing w:line="400" w:lineRule="exact"/>
        <w:rPr>
          <w:rFonts w:ascii="楷体" w:hAnsi="楷体" w:eastAsia="楷体"/>
          <w:b w:val="0"/>
          <w:sz w:val="28"/>
          <w:szCs w:val="24"/>
        </w:rPr>
      </w:pPr>
      <w:r>
        <w:rPr>
          <w:rFonts w:hint="eastAsia" w:ascii="楷体" w:hAnsi="楷体" w:eastAsia="楷体"/>
          <w:b w:val="0"/>
          <w:sz w:val="28"/>
          <w:szCs w:val="24"/>
        </w:rPr>
        <w:t>奖项安排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一等奖（</w:t>
      </w:r>
      <w:r>
        <w:rPr>
          <w:rFonts w:ascii="楷体" w:hAnsi="楷体" w:eastAsia="楷体"/>
          <w:sz w:val="24"/>
        </w:rPr>
        <w:t>1名）：5000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二等奖（</w:t>
      </w:r>
      <w:r>
        <w:rPr>
          <w:rFonts w:ascii="楷体" w:hAnsi="楷体" w:eastAsia="楷体"/>
          <w:sz w:val="24"/>
        </w:rPr>
        <w:t>2名）：2500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三等奖（</w:t>
      </w:r>
      <w:r>
        <w:rPr>
          <w:rFonts w:ascii="楷体" w:hAnsi="楷体" w:eastAsia="楷体"/>
          <w:sz w:val="24"/>
        </w:rPr>
        <w:t>2名）：1000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创新技术奖（</w:t>
      </w:r>
      <w:r>
        <w:rPr>
          <w:rFonts w:ascii="楷体" w:hAnsi="楷体" w:eastAsia="楷体"/>
          <w:sz w:val="24"/>
        </w:rPr>
        <w:t>1名）：3000</w:t>
      </w:r>
    </w:p>
    <w:p>
      <w:pPr>
        <w:spacing w:line="400" w:lineRule="exact"/>
      </w:pPr>
    </w:p>
    <w:p>
      <w:pPr>
        <w:pStyle w:val="11"/>
        <w:spacing w:line="400" w:lineRule="exact"/>
        <w:ind w:left="420" w:firstLine="0" w:firstLineChars="0"/>
        <w:rPr>
          <w:rFonts w:ascii="楷体" w:hAnsi="楷体" w:eastAsia="楷体"/>
          <w:sz w:val="24"/>
        </w:rPr>
      </w:pPr>
    </w:p>
    <w:p>
      <w:pPr>
        <w:spacing w:line="400" w:lineRule="exact"/>
        <w:ind w:left="420" w:firstLine="480" w:firstLineChars="200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1799C"/>
    <w:multiLevelType w:val="multilevel"/>
    <w:tmpl w:val="2401799C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36047ED6"/>
    <w:multiLevelType w:val="multilevel"/>
    <w:tmpl w:val="36047ED6"/>
    <w:lvl w:ilvl="0" w:tentative="0">
      <w:start w:val="1"/>
      <w:numFmt w:val="japaneseCounting"/>
      <w:lvlText w:val="%1、"/>
      <w:lvlJc w:val="left"/>
      <w:pPr>
        <w:ind w:left="640" w:hanging="6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8270ED"/>
    <w:multiLevelType w:val="multilevel"/>
    <w:tmpl w:val="4F8270E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14F1480"/>
    <w:multiLevelType w:val="multilevel"/>
    <w:tmpl w:val="514F1480"/>
    <w:lvl w:ilvl="0" w:tentative="0">
      <w:start w:val="1"/>
      <w:numFmt w:val="japaneseCounting"/>
      <w:lvlText w:val="%1、"/>
      <w:lvlJc w:val="left"/>
      <w:pPr>
        <w:ind w:left="600" w:hanging="60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49"/>
    <w:rsid w:val="00064C00"/>
    <w:rsid w:val="00152716"/>
    <w:rsid w:val="00356154"/>
    <w:rsid w:val="003E46DF"/>
    <w:rsid w:val="00426887"/>
    <w:rsid w:val="004A31C0"/>
    <w:rsid w:val="004A5438"/>
    <w:rsid w:val="005D7249"/>
    <w:rsid w:val="0064654D"/>
    <w:rsid w:val="006C27B7"/>
    <w:rsid w:val="00703B48"/>
    <w:rsid w:val="00722759"/>
    <w:rsid w:val="007B6983"/>
    <w:rsid w:val="00842FE7"/>
    <w:rsid w:val="008C47E7"/>
    <w:rsid w:val="008D4A52"/>
    <w:rsid w:val="00B0649F"/>
    <w:rsid w:val="00BF15B6"/>
    <w:rsid w:val="00C576C7"/>
    <w:rsid w:val="00CA79FC"/>
    <w:rsid w:val="00CE7E38"/>
    <w:rsid w:val="00DF000D"/>
    <w:rsid w:val="00EA79A0"/>
    <w:rsid w:val="00EF0D88"/>
    <w:rsid w:val="00F639E0"/>
    <w:rsid w:val="25E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2349</Words>
  <Characters>2866</Characters>
  <Lines>21</Lines>
  <Paragraphs>6</Paragraphs>
  <TotalTime>0</TotalTime>
  <ScaleCrop>false</ScaleCrop>
  <LinksUpToDate>false</LinksUpToDate>
  <CharactersWithSpaces>2938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2022-04-05T03:53:00Z</dcterms:created>
  <dc:creator>王绍伟</dc:creator>
  <cp:lastModifiedBy>xjtuzll</cp:lastModifiedBy>
  <dcterms:modified xsi:type="dcterms:W3CDTF">2022-04-09T06:35:13Z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81B0C089A2E543379559152E9BE2058D</vt:lpwstr>
  </property>
</Properties>
</file>