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E07D" w14:textId="2689C316" w:rsidR="00E04D24" w:rsidRDefault="0087397F">
      <w:pPr>
        <w:pStyle w:val="2"/>
        <w:jc w:val="center"/>
      </w:pPr>
      <w:r>
        <w:rPr>
          <w:rFonts w:hint="eastAsia"/>
        </w:rPr>
        <w:t>面向上市公司主营业务的实体链接任务评测</w:t>
      </w:r>
    </w:p>
    <w:p w14:paraId="0F17EECF" w14:textId="77777777" w:rsidR="00E04D24" w:rsidRDefault="0087397F">
      <w:pPr>
        <w:pStyle w:val="1"/>
        <w:spacing w:before="156" w:after="156"/>
      </w:pPr>
      <w:r>
        <w:t>任务描述</w:t>
      </w:r>
    </w:p>
    <w:p w14:paraId="24314083" w14:textId="77777777" w:rsidR="00E04D24" w:rsidRDefault="0087397F">
      <w:pPr>
        <w:ind w:firstLineChars="200" w:firstLine="420"/>
      </w:pPr>
      <w:r>
        <w:t>实体链接(Entity Linking)，也叫实体链指，</w:t>
      </w:r>
      <w:r>
        <w:rPr>
          <w:rFonts w:hint="eastAsia"/>
        </w:rPr>
        <w:t>需要从</w:t>
      </w:r>
      <w:r>
        <w:t>非结构化数据中将预先定义好的实体类型（产品、人名、机构、地名等）识别出来</w:t>
      </w:r>
      <w:r>
        <w:rPr>
          <w:rFonts w:hint="eastAsia"/>
        </w:rPr>
        <w:t>，获得</w:t>
      </w:r>
      <w:r>
        <w:t>表示实体的词语(即所谓mention，对某个实体的指称项)</w:t>
      </w:r>
      <w:r>
        <w:rPr>
          <w:rFonts w:hint="eastAsia"/>
        </w:rPr>
        <w:t>，</w:t>
      </w:r>
      <w:r>
        <w:t>并从</w:t>
      </w:r>
      <w:r>
        <w:rPr>
          <w:rFonts w:hint="eastAsia"/>
        </w:rPr>
        <w:t>另一个包含若干实体的</w:t>
      </w:r>
      <w:r>
        <w:t>知识库(领域词库，知识图谱等)中找到mention所表示的</w:t>
      </w:r>
      <w:r>
        <w:rPr>
          <w:rFonts w:hint="eastAsia"/>
        </w:rPr>
        <w:t>正确实</w:t>
      </w:r>
      <w:r>
        <w:t>体。</w:t>
      </w:r>
    </w:p>
    <w:p w14:paraId="108495BE" w14:textId="77777777" w:rsidR="00E04D24" w:rsidRDefault="0087397F">
      <w:pPr>
        <w:ind w:firstLineChars="200" w:firstLine="420"/>
      </w:pPr>
      <w:r>
        <w:t>本次任务主要针对上市公司的主营业务进行</w:t>
      </w:r>
      <w:r>
        <w:rPr>
          <w:rFonts w:hint="eastAsia"/>
        </w:rPr>
        <w:t>产品实体链接。需要获得主营业务中</w:t>
      </w:r>
      <w:r>
        <w:t>的产品实体</w:t>
      </w:r>
      <w:r>
        <w:rPr>
          <w:rFonts w:hint="eastAsia"/>
        </w:rPr>
        <w:t>，将该实体链接到</w:t>
      </w:r>
      <w:r>
        <w:t>产品数据库中的</w:t>
      </w:r>
      <w:r>
        <w:rPr>
          <w:rFonts w:hint="eastAsia"/>
        </w:rPr>
        <w:t>某一个产品实体。产品数据库将发布在竞赛平台上</w:t>
      </w:r>
      <w:r>
        <w:t>。比如某一公司主营业务为“主要生产日用居家小家电，生活零售用品等相关产品”，</w:t>
      </w:r>
      <w:r>
        <w:rPr>
          <w:rFonts w:hint="eastAsia"/>
        </w:rPr>
        <w:t>获得</w:t>
      </w:r>
      <w:r>
        <w:t>“日用居家小家电”这一产品实体，称为主实体；通过</w:t>
      </w:r>
      <w:r>
        <w:rPr>
          <w:rFonts w:hint="eastAsia"/>
        </w:rPr>
        <w:t>实体链接技术</w:t>
      </w:r>
      <w:r>
        <w:t>，找到产品数据库中的“生活小件家电”这一产品实体，称为</w:t>
      </w:r>
      <w:r>
        <w:rPr>
          <w:rFonts w:hint="eastAsia"/>
        </w:rPr>
        <w:t>链接</w:t>
      </w:r>
      <w:r>
        <w:t>实体。主实体与</w:t>
      </w:r>
      <w:r>
        <w:rPr>
          <w:rFonts w:hint="eastAsia"/>
        </w:rPr>
        <w:t>链接</w:t>
      </w:r>
      <w:r>
        <w:t>实体构成一个</w:t>
      </w:r>
      <w:r>
        <w:rPr>
          <w:rFonts w:hint="eastAsia"/>
        </w:rPr>
        <w:t>链接</w:t>
      </w:r>
      <w:r>
        <w:t>实体对，表示这两个实体是不同名称的相同实体。通过这些</w:t>
      </w:r>
      <w:r>
        <w:rPr>
          <w:rFonts w:hint="eastAsia"/>
        </w:rPr>
        <w:t>链接</w:t>
      </w:r>
      <w:r>
        <w:t>实体对，</w:t>
      </w:r>
      <w:r>
        <w:rPr>
          <w:rFonts w:hint="eastAsia"/>
        </w:rPr>
        <w:t>从而实现词语消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以及数据源的融合</w:t>
      </w:r>
      <w:r>
        <w:t>。</w:t>
      </w:r>
    </w:p>
    <w:p w14:paraId="49715DAF" w14:textId="77777777" w:rsidR="00E04D24" w:rsidRDefault="0087397F">
      <w:pPr>
        <w:ind w:firstLineChars="200" w:firstLine="420"/>
      </w:pPr>
      <w:r>
        <w:t>参赛队伍需要能够准确的从公司主营业务中识别出所有产品实体，即主实体，并且需要确定每个主实体在产品数据库中是否存在</w:t>
      </w:r>
      <w:r>
        <w:rPr>
          <w:rFonts w:hint="eastAsia"/>
        </w:rPr>
        <w:t>链接</w:t>
      </w:r>
      <w:r>
        <w:t>，若存在则需要在产品数据库中找到</w:t>
      </w:r>
      <w:r>
        <w:rPr>
          <w:rFonts w:hint="eastAsia"/>
        </w:rPr>
        <w:t>链接</w:t>
      </w:r>
      <w:r>
        <w:t>实体，形成</w:t>
      </w:r>
      <w:r>
        <w:rPr>
          <w:rFonts w:hint="eastAsia"/>
        </w:rPr>
        <w:t>链接</w:t>
      </w:r>
      <w:r>
        <w:t>实体对</w:t>
      </w:r>
      <w:r>
        <w:rPr>
          <w:rFonts w:hint="eastAsia"/>
        </w:rPr>
        <w:t>，完成实体链接</w:t>
      </w:r>
      <w:r>
        <w:t>。</w:t>
      </w:r>
    </w:p>
    <w:p w14:paraId="1D23DD3D" w14:textId="77777777" w:rsidR="00E04D24" w:rsidRDefault="0087397F">
      <w:pPr>
        <w:ind w:firstLineChars="200" w:firstLine="420"/>
      </w:pPr>
      <w:r>
        <w:rPr>
          <w:rFonts w:hint="eastAsia"/>
        </w:rPr>
        <w:t>输入输出如下：</w:t>
      </w:r>
    </w:p>
    <w:p w14:paraId="03EB3EC3" w14:textId="77777777" w:rsidR="00E04D24" w:rsidRDefault="0087397F">
      <w:pPr>
        <w:ind w:firstLine="420"/>
        <w:rPr>
          <w:bCs/>
        </w:rPr>
      </w:pPr>
      <w:r>
        <w:rPr>
          <w:rFonts w:hint="eastAsia"/>
          <w:b/>
        </w:rPr>
        <w:t>输入</w:t>
      </w:r>
      <w:r>
        <w:rPr>
          <w:bCs/>
        </w:rPr>
        <w:t>：一段文本</w:t>
      </w:r>
      <w:r>
        <w:rPr>
          <w:rFonts w:hint="eastAsia"/>
          <w:bCs/>
        </w:rPr>
        <w:t>T</w:t>
      </w:r>
    </w:p>
    <w:p w14:paraId="72D36AE5" w14:textId="77777777" w:rsidR="00E04D24" w:rsidRDefault="0087397F">
      <w:pPr>
        <w:ind w:firstLine="420"/>
        <w:rPr>
          <w:bCs/>
        </w:rPr>
      </w:pPr>
      <w:r>
        <w:rPr>
          <w:rFonts w:hint="eastAsia"/>
          <w:b/>
        </w:rPr>
        <w:t>输出</w:t>
      </w:r>
      <w:r>
        <w:rPr>
          <w:bCs/>
        </w:rPr>
        <w:t>：</w:t>
      </w:r>
      <w:r>
        <w:rPr>
          <w:rFonts w:hint="eastAsia"/>
          <w:bCs/>
        </w:rPr>
        <w:t>文本T中所有的产品实体以及每个产品实体对应的链接实体（链接实体可为空）</w:t>
      </w:r>
    </w:p>
    <w:p w14:paraId="33B8CBE7" w14:textId="77777777" w:rsidR="00E04D24" w:rsidRDefault="0087397F">
      <w:pPr>
        <w:ind w:firstLine="420"/>
        <w:rPr>
          <w:b/>
          <w:iCs/>
        </w:rPr>
      </w:pPr>
      <w:r>
        <w:rPr>
          <w:rFonts w:hint="eastAsia"/>
          <w:b/>
          <w:iCs/>
        </w:rPr>
        <w:t>样例</w:t>
      </w:r>
      <w:r>
        <w:rPr>
          <w:rFonts w:hint="eastAsia"/>
          <w:bCs/>
          <w:iCs/>
        </w:rPr>
        <w:t>：</w:t>
      </w:r>
    </w:p>
    <w:p w14:paraId="5373285F" w14:textId="77777777" w:rsidR="00E04D24" w:rsidRDefault="0087397F">
      <w:pPr>
        <w:ind w:firstLine="420"/>
        <w:rPr>
          <w:i/>
        </w:rPr>
      </w:pPr>
      <w:r>
        <w:rPr>
          <w:rFonts w:hint="eastAsia"/>
          <w:i/>
        </w:rPr>
        <w:t>输入</w:t>
      </w:r>
      <w:r>
        <w:rPr>
          <w:i/>
        </w:rPr>
        <w:t>：</w:t>
      </w:r>
      <w:r>
        <w:rPr>
          <w:rFonts w:hint="eastAsia"/>
          <w:i/>
          <w:sz w:val="13"/>
          <w:szCs w:val="13"/>
        </w:rPr>
        <w:t>{</w:t>
      </w:r>
      <w:r>
        <w:rPr>
          <w:i/>
          <w:sz w:val="13"/>
          <w:szCs w:val="13"/>
        </w:rPr>
        <w:t>“text_id”:</w:t>
      </w:r>
      <w:proofErr w:type="gramStart"/>
      <w:r>
        <w:rPr>
          <w:i/>
          <w:sz w:val="13"/>
          <w:szCs w:val="13"/>
        </w:rPr>
        <w:t>”</w:t>
      </w:r>
      <w:proofErr w:type="gramEnd"/>
      <w:r>
        <w:rPr>
          <w:i/>
          <w:sz w:val="13"/>
          <w:szCs w:val="13"/>
        </w:rPr>
        <w:t>123456</w:t>
      </w:r>
      <w:proofErr w:type="gramStart"/>
      <w:r>
        <w:rPr>
          <w:i/>
          <w:sz w:val="13"/>
          <w:szCs w:val="13"/>
        </w:rPr>
        <w:t>”</w:t>
      </w:r>
      <w:proofErr w:type="gramEnd"/>
      <w:r>
        <w:rPr>
          <w:rFonts w:hint="eastAsia"/>
          <w:i/>
          <w:sz w:val="13"/>
          <w:szCs w:val="13"/>
        </w:rPr>
        <w:t xml:space="preserve">, </w:t>
      </w:r>
      <w:r>
        <w:rPr>
          <w:i/>
          <w:sz w:val="13"/>
          <w:szCs w:val="13"/>
        </w:rPr>
        <w:t>“text”</w:t>
      </w:r>
      <w:r>
        <w:rPr>
          <w:sz w:val="13"/>
          <w:szCs w:val="13"/>
        </w:rPr>
        <w:t>:</w:t>
      </w:r>
      <w:r>
        <w:rPr>
          <w:rFonts w:hint="eastAsia"/>
          <w:sz w:val="13"/>
          <w:szCs w:val="13"/>
        </w:rPr>
        <w:t>“</w:t>
      </w:r>
      <w:r>
        <w:rPr>
          <w:rFonts w:hint="eastAsia"/>
          <w:iCs/>
          <w:sz w:val="13"/>
          <w:szCs w:val="13"/>
        </w:rPr>
        <w:t>主要生产日用居家小家电，生活零售用品等相关产品</w:t>
      </w:r>
      <w:r>
        <w:rPr>
          <w:rFonts w:hint="eastAsia"/>
          <w:sz w:val="13"/>
          <w:szCs w:val="13"/>
        </w:rPr>
        <w:t>”}</w:t>
      </w:r>
      <w:r>
        <w:rPr>
          <w:i/>
          <w:sz w:val="13"/>
          <w:szCs w:val="13"/>
        </w:rPr>
        <w:t xml:space="preserve"> </w:t>
      </w:r>
      <w:r>
        <w:t xml:space="preserve"> </w:t>
      </w:r>
    </w:p>
    <w:p w14:paraId="03E09AFC" w14:textId="77777777" w:rsidR="00E04D24" w:rsidRDefault="0087397F">
      <w:pPr>
        <w:ind w:firstLine="420"/>
        <w:rPr>
          <w:b/>
        </w:rPr>
      </w:pPr>
      <w:r>
        <w:rPr>
          <w:rFonts w:hint="eastAsia"/>
          <w:i/>
        </w:rPr>
        <w:t>输出：</w:t>
      </w:r>
      <w:r>
        <w:rPr>
          <w:rFonts w:hint="eastAsia"/>
          <w:i/>
          <w:sz w:val="13"/>
          <w:szCs w:val="13"/>
        </w:rPr>
        <w:t>{</w:t>
      </w:r>
      <w:r>
        <w:rPr>
          <w:i/>
          <w:sz w:val="13"/>
          <w:szCs w:val="13"/>
        </w:rPr>
        <w:t>“text_id”:</w:t>
      </w:r>
      <w:proofErr w:type="gramStart"/>
      <w:r>
        <w:rPr>
          <w:i/>
          <w:sz w:val="13"/>
          <w:szCs w:val="13"/>
        </w:rPr>
        <w:t>”</w:t>
      </w:r>
      <w:proofErr w:type="gramEnd"/>
      <w:r>
        <w:rPr>
          <w:i/>
          <w:sz w:val="13"/>
          <w:szCs w:val="13"/>
        </w:rPr>
        <w:t>123456</w:t>
      </w:r>
      <w:proofErr w:type="gramStart"/>
      <w:r>
        <w:rPr>
          <w:i/>
          <w:sz w:val="13"/>
          <w:szCs w:val="13"/>
        </w:rPr>
        <w:t>”</w:t>
      </w:r>
      <w:proofErr w:type="gramEnd"/>
      <w:r>
        <w:rPr>
          <w:rFonts w:hint="eastAsia"/>
          <w:i/>
          <w:sz w:val="13"/>
          <w:szCs w:val="13"/>
        </w:rPr>
        <w:t>,</w:t>
      </w:r>
      <w:proofErr w:type="gramStart"/>
      <w:r>
        <w:rPr>
          <w:i/>
          <w:sz w:val="13"/>
          <w:szCs w:val="13"/>
        </w:rPr>
        <w:t>”</w:t>
      </w:r>
      <w:proofErr w:type="gramEnd"/>
      <w:r>
        <w:rPr>
          <w:rFonts w:hint="eastAsia"/>
          <w:i/>
          <w:sz w:val="13"/>
          <w:szCs w:val="13"/>
        </w:rPr>
        <w:t>EntityLink</w:t>
      </w:r>
      <w:proofErr w:type="gramStart"/>
      <w:r>
        <w:rPr>
          <w:i/>
          <w:sz w:val="13"/>
          <w:szCs w:val="13"/>
        </w:rPr>
        <w:t>”</w:t>
      </w:r>
      <w:proofErr w:type="gramEnd"/>
      <w:r>
        <w:rPr>
          <w:rFonts w:hint="eastAsia"/>
          <w:i/>
          <w:sz w:val="13"/>
          <w:szCs w:val="13"/>
        </w:rPr>
        <w:t>:[(</w:t>
      </w:r>
      <w:r>
        <w:rPr>
          <w:i/>
          <w:sz w:val="13"/>
          <w:szCs w:val="13"/>
        </w:rPr>
        <w:t>“</w:t>
      </w:r>
      <w:r>
        <w:rPr>
          <w:rFonts w:hint="eastAsia"/>
          <w:i/>
          <w:sz w:val="13"/>
          <w:szCs w:val="13"/>
        </w:rPr>
        <w:t>日用居家小家电</w:t>
      </w:r>
      <w:r>
        <w:rPr>
          <w:i/>
          <w:sz w:val="13"/>
          <w:szCs w:val="13"/>
        </w:rPr>
        <w:t>”</w:t>
      </w:r>
      <w:r>
        <w:rPr>
          <w:rFonts w:hint="eastAsia"/>
          <w:i/>
          <w:sz w:val="13"/>
          <w:szCs w:val="13"/>
        </w:rPr>
        <w:t>,“生活小件电器”)),(“生活零售用品”,</w:t>
      </w:r>
      <w:proofErr w:type="gramStart"/>
      <w:r>
        <w:rPr>
          <w:i/>
          <w:sz w:val="13"/>
          <w:szCs w:val="13"/>
        </w:rPr>
        <w:t>”</w:t>
      </w:r>
      <w:proofErr w:type="gramEnd"/>
      <w:r>
        <w:rPr>
          <w:rFonts w:hint="eastAsia"/>
          <w:i/>
          <w:sz w:val="13"/>
          <w:szCs w:val="13"/>
        </w:rPr>
        <w:t>日常零售用品</w:t>
      </w:r>
      <w:proofErr w:type="gramStart"/>
      <w:r>
        <w:rPr>
          <w:i/>
          <w:sz w:val="13"/>
          <w:szCs w:val="13"/>
        </w:rPr>
        <w:t>”</w:t>
      </w:r>
      <w:proofErr w:type="gramEnd"/>
      <w:r>
        <w:rPr>
          <w:rFonts w:hint="eastAsia"/>
          <w:i/>
          <w:sz w:val="13"/>
          <w:szCs w:val="13"/>
        </w:rPr>
        <w:t>)]</w:t>
      </w:r>
      <w:r>
        <w:rPr>
          <w:i/>
          <w:sz w:val="13"/>
          <w:szCs w:val="13"/>
        </w:rPr>
        <w:t>}</w:t>
      </w:r>
    </w:p>
    <w:p w14:paraId="5AA65A2F" w14:textId="77777777" w:rsidR="00E04D24" w:rsidRDefault="00E04D24"/>
    <w:p w14:paraId="3ADEB675" w14:textId="77777777" w:rsidR="00E04D24" w:rsidRDefault="0087397F">
      <w:pPr>
        <w:pStyle w:val="1"/>
        <w:spacing w:before="156" w:after="156"/>
      </w:pPr>
      <w:r>
        <w:rPr>
          <w:rFonts w:hint="eastAsia"/>
        </w:rPr>
        <w:t>数据描述</w:t>
      </w:r>
    </w:p>
    <w:p w14:paraId="0D0A8A3D" w14:textId="77777777" w:rsidR="00E04D24" w:rsidRDefault="0087397F">
      <w:pPr>
        <w:ind w:firstLine="420"/>
        <w:rPr>
          <w:b/>
        </w:rPr>
      </w:pPr>
      <w:r>
        <w:rPr>
          <w:rFonts w:hint="eastAsia"/>
        </w:rPr>
        <w:t>本次数据主要来自国内上市公司的主营业务，以及经过处理的产品数据库。样本</w:t>
      </w:r>
      <w:r>
        <w:t>包含正</w:t>
      </w:r>
      <w:r>
        <w:rPr>
          <w:rFonts w:hint="eastAsia"/>
        </w:rPr>
        <w:t>样本</w:t>
      </w:r>
      <w:r>
        <w:t>和负</w:t>
      </w:r>
      <w:r>
        <w:rPr>
          <w:rFonts w:hint="eastAsia"/>
        </w:rPr>
        <w:t>样本，训练集、验证集及测试集的说明如下：</w:t>
      </w:r>
    </w:p>
    <w:p w14:paraId="6865F091" w14:textId="77777777" w:rsidR="00E04D24" w:rsidRDefault="0087397F">
      <w:pPr>
        <w:ind w:firstLine="422"/>
        <w:rPr>
          <w:b/>
        </w:rPr>
      </w:pPr>
      <w:r>
        <w:rPr>
          <w:rFonts w:hint="eastAsia"/>
          <w:b/>
        </w:rPr>
        <w:t>训练集&amp;验证集：</w:t>
      </w:r>
    </w:p>
    <w:p w14:paraId="29CAE389" w14:textId="77777777" w:rsidR="00E04D24" w:rsidRDefault="0087397F">
      <w:pPr>
        <w:ind w:firstLine="420"/>
        <w:rPr>
          <w:color w:val="000000" w:themeColor="text1"/>
        </w:rPr>
      </w:pPr>
      <w:r>
        <w:rPr>
          <w:rFonts w:hint="eastAsia"/>
        </w:rPr>
        <w:t>在训练及验证数据</w:t>
      </w:r>
      <w:r>
        <w:t>发布阶段</w:t>
      </w:r>
      <w:r>
        <w:rPr>
          <w:rFonts w:hint="eastAsia"/>
        </w:rPr>
        <w:t>，</w:t>
      </w:r>
      <w:r>
        <w:rPr>
          <w:color w:val="000000" w:themeColor="text1"/>
        </w:rPr>
        <w:t>我们会发布</w:t>
      </w:r>
      <w:r>
        <w:rPr>
          <w:rFonts w:hint="eastAsia"/>
          <w:color w:val="000000" w:themeColor="text1"/>
        </w:rPr>
        <w:t>？</w:t>
      </w:r>
      <w:r>
        <w:rPr>
          <w:color w:val="000000" w:themeColor="text1"/>
        </w:rPr>
        <w:t>左右的</w:t>
      </w:r>
      <w:r>
        <w:rPr>
          <w:rFonts w:hint="eastAsia"/>
          <w:color w:val="000000" w:themeColor="text1"/>
        </w:rPr>
        <w:t>文本以及每条文本的标注结果（结果中包含真实的产品实体以及每个产品实体的链接实体）</w:t>
      </w:r>
      <w:r>
        <w:rPr>
          <w:color w:val="000000" w:themeColor="text1"/>
        </w:rPr>
        <w:t>。</w:t>
      </w:r>
      <w:r>
        <w:rPr>
          <w:rFonts w:hint="eastAsia"/>
          <w:color w:val="000000" w:themeColor="text1"/>
        </w:rPr>
        <w:t>？不</w:t>
      </w:r>
      <w:r>
        <w:rPr>
          <w:rFonts w:ascii="Times New Roman" w:hAnsi="Times New Roman" w:cs="Times New Roman" w:hint="eastAsia"/>
          <w:color w:val="000000" w:themeColor="text1"/>
        </w:rPr>
        <w:t>包含标注的文本作为验证集，选手可以将生成的验证</w:t>
      </w:r>
      <w:proofErr w:type="gramStart"/>
      <w:r>
        <w:rPr>
          <w:rFonts w:ascii="Times New Roman" w:hAnsi="Times New Roman" w:cs="Times New Roman" w:hint="eastAsia"/>
          <w:color w:val="000000" w:themeColor="text1"/>
        </w:rPr>
        <w:t>集答案</w:t>
      </w:r>
      <w:proofErr w:type="gramEnd"/>
      <w:r>
        <w:rPr>
          <w:rFonts w:ascii="Times New Roman" w:hAnsi="Times New Roman" w:cs="Times New Roman" w:hint="eastAsia"/>
          <w:color w:val="000000" w:themeColor="text1"/>
        </w:rPr>
        <w:t>提交进行评测。在测试数据发布阶段同时发布验证集的标注结果。</w:t>
      </w:r>
    </w:p>
    <w:p w14:paraId="6787D815" w14:textId="77777777" w:rsidR="00E04D24" w:rsidRDefault="0087397F">
      <w:pPr>
        <w:ind w:firstLine="422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测试集：</w:t>
      </w:r>
    </w:p>
    <w:p w14:paraId="61798B3F" w14:textId="77777777" w:rsidR="00E04D24" w:rsidRDefault="0087397F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在测试数据发布阶段，我们将会再发布？左右</w:t>
      </w:r>
      <w:r>
        <w:rPr>
          <w:color w:val="000000" w:themeColor="text1"/>
        </w:rPr>
        <w:t>的文本</w:t>
      </w:r>
      <w:r>
        <w:rPr>
          <w:rFonts w:hint="eastAsia"/>
          <w:color w:val="000000" w:themeColor="text1"/>
        </w:rPr>
        <w:t>数据集以及一定数量的干扰数据，不含标注结果，作为测试。干扰数据指不包含真实产品实体的一段文本。</w:t>
      </w:r>
    </w:p>
    <w:p w14:paraId="0EDFE620" w14:textId="77777777" w:rsidR="00E04D24" w:rsidRDefault="00E04D24">
      <w:pPr>
        <w:ind w:firstLine="420"/>
        <w:rPr>
          <w:color w:val="000000" w:themeColor="text1"/>
        </w:rPr>
      </w:pPr>
    </w:p>
    <w:p w14:paraId="3E8C253A" w14:textId="77777777" w:rsidR="00E04D24" w:rsidRDefault="0087397F">
      <w:pPr>
        <w:pStyle w:val="1"/>
        <w:spacing w:before="156" w:after="156"/>
      </w:pPr>
      <w:r>
        <w:rPr>
          <w:rFonts w:hint="eastAsia"/>
        </w:rPr>
        <w:t>评价指标</w:t>
      </w:r>
    </w:p>
    <w:p w14:paraId="217D067A" w14:textId="77777777" w:rsidR="00E04D24" w:rsidRDefault="0087397F">
      <w:pPr>
        <w:ind w:firstLine="422"/>
        <w:rPr>
          <w:b/>
        </w:rPr>
      </w:pPr>
      <w:r>
        <w:rPr>
          <w:rFonts w:hint="eastAsia"/>
          <w:b/>
        </w:rPr>
        <w:t>任务评价</w:t>
      </w:r>
      <w:r>
        <w:rPr>
          <w:b/>
        </w:rPr>
        <w:t>指标</w:t>
      </w:r>
      <w:r>
        <w:rPr>
          <w:rFonts w:hint="eastAsia"/>
          <w:b/>
        </w:rPr>
        <w:t>：</w:t>
      </w:r>
    </w:p>
    <w:p w14:paraId="546E3915" w14:textId="77777777" w:rsidR="00E04D24" w:rsidRDefault="0087397F">
      <w:pPr>
        <w:ind w:firstLine="420"/>
      </w:pPr>
      <w:r>
        <w:rPr>
          <w:rFonts w:hint="eastAsia"/>
        </w:rPr>
        <w:lastRenderedPageBreak/>
        <w:t>本次任务采用精确率（</w:t>
      </w:r>
      <w:r>
        <w:t>Precision, P</w:t>
      </w:r>
      <w:r>
        <w:rPr>
          <w:rFonts w:hint="eastAsia"/>
        </w:rPr>
        <w:t>）、召回率（Recall,</w:t>
      </w:r>
      <w:r>
        <w:t xml:space="preserve"> R</w:t>
      </w:r>
      <w:r>
        <w:rPr>
          <w:rFonts w:hint="eastAsia"/>
        </w:rPr>
        <w:t>）、F</w:t>
      </w:r>
      <w:r>
        <w:t>1</w:t>
      </w:r>
      <w:r>
        <w:rPr>
          <w:rFonts w:hint="eastAsia"/>
        </w:rPr>
        <w:t>值（F1-measure,</w:t>
      </w:r>
      <w:r>
        <w:t xml:space="preserve"> F1</w:t>
      </w:r>
      <w:r>
        <w:rPr>
          <w:rFonts w:hint="eastAsia"/>
        </w:rPr>
        <w:t>）来评估产品实体链接的</w:t>
      </w:r>
      <w:r>
        <w:t>效果</w:t>
      </w:r>
      <w:r>
        <w:rPr>
          <w:rFonts w:hint="eastAsia"/>
        </w:rPr>
        <w:t>，</w:t>
      </w:r>
      <w:r>
        <w:rPr>
          <w:rFonts w:ascii="Times New Roman" w:hAnsi="Times New Roman" w:cs="Times New Roman" w:hint="eastAsia"/>
        </w:rPr>
        <w:t>使用</w:t>
      </w:r>
      <w:r>
        <w:rPr>
          <w:rFonts w:ascii="Times New Roman" w:hAnsi="Times New Roman" w:cs="Times New Roman"/>
        </w:rPr>
        <w:t>F1</w:t>
      </w:r>
      <w:r>
        <w:rPr>
          <w:rFonts w:ascii="Times New Roman" w:hAnsi="Times New Roman" w:cs="Times New Roman" w:hint="eastAsia"/>
        </w:rPr>
        <w:t>作为最终评价指标。</w:t>
      </w:r>
    </w:p>
    <w:p w14:paraId="2390AE67" w14:textId="77777777" w:rsidR="00E04D24" w:rsidRDefault="0087397F">
      <w:pPr>
        <w:widowControl/>
        <w:spacing w:beforeLines="20" w:before="62" w:afterLines="50" w:after="156"/>
        <w:ind w:firstLine="422"/>
        <w:jc w:val="left"/>
        <w:rPr>
          <w:rFonts w:ascii="宋体" w:hAnsi="宋体"/>
        </w:rPr>
      </w:pPr>
      <m:oMathPara>
        <m:oMath>
          <m:r>
            <m:rPr>
              <m:sty m:val="b"/>
            </m:rPr>
            <w:rPr>
              <w:rFonts w:ascii="Cambria Math" w:hAnsi="Cambria Math" w:hint="eastAsia"/>
            </w:rPr>
            <m:t>实体链接精确率</m:t>
          </m:r>
          <m:r>
            <m:rPr>
              <m:sty m:val="b"/>
            </m:rP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hint="eastAsia"/>
                </w:rPr>
                <m:t>识别出的真实链接实体对数量</m:t>
              </m:r>
            </m:num>
            <m:den>
              <m:r>
                <m:rPr>
                  <m:sty m:val="p"/>
                </m:rPr>
                <w:rPr>
                  <w:rFonts w:ascii="Cambria Math" w:hAnsi="Cambria Math" w:hint="eastAsia"/>
                </w:rPr>
                <m:t>识别出的链接实体对的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总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数量</m:t>
              </m:r>
            </m:den>
          </m:f>
        </m:oMath>
      </m:oMathPara>
    </w:p>
    <w:p w14:paraId="007F5BBF" w14:textId="77777777" w:rsidR="00E04D24" w:rsidRDefault="0087397F">
      <w:pPr>
        <w:widowControl/>
        <w:ind w:firstLine="422"/>
        <w:jc w:val="left"/>
        <w:rPr>
          <w:rFonts w:ascii="宋体" w:hAnsi="宋体"/>
        </w:rPr>
      </w:pPr>
      <m:oMathPara>
        <m:oMath>
          <m:r>
            <m:rPr>
              <m:sty m:val="b"/>
            </m:rPr>
            <w:rPr>
              <w:rFonts w:ascii="Cambria Math" w:hAnsi="Cambria Math" w:hint="eastAsia"/>
            </w:rPr>
            <m:t>实体链接召回率</m:t>
          </m:r>
          <m:r>
            <m:rPr>
              <m:sty m:val="b"/>
            </m:rP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hint="eastAsia"/>
                </w:rPr>
                <m:t>识别出的真实链接实体对数量</m:t>
              </m:r>
            </m:num>
            <m:den>
              <m:r>
                <m:rPr>
                  <m:sty m:val="p"/>
                </m:rPr>
                <w:rPr>
                  <w:rFonts w:ascii="Cambria Math" w:hAnsi="Cambria Math" w:hint="eastAsia"/>
                </w:rPr>
                <m:t>该段文字的真实链接实体对数量</m:t>
              </m:r>
            </m:den>
          </m:f>
        </m:oMath>
      </m:oMathPara>
    </w:p>
    <w:p w14:paraId="30EF55F3" w14:textId="77777777" w:rsidR="00E04D24" w:rsidRDefault="0087397F">
      <w:pPr>
        <w:widowControl/>
        <w:ind w:firstLine="422"/>
        <w:jc w:val="left"/>
        <w:rPr>
          <w:rFonts w:ascii="宋体" w:hAnsi="宋体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F1</m:t>
          </m:r>
          <m:r>
            <m:rPr>
              <m:sty m:val="b"/>
            </m:rPr>
            <w:rPr>
              <w:rFonts w:ascii="Cambria Math" w:hAnsi="Cambria Math" w:hint="eastAsia"/>
            </w:rPr>
            <m:t>值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2*</m:t>
              </m:r>
              <m:r>
                <m:rPr>
                  <m:sty m:val="b"/>
                </m:rPr>
                <w:rPr>
                  <w:rFonts w:ascii="Cambria Math" w:hAnsi="Cambria Math" w:hint="eastAsia"/>
                </w:rPr>
                <m:t>实体链接精确率</m:t>
              </m:r>
              <m:r>
                <m:rPr>
                  <m:sty m:val="p"/>
                </m:rPr>
                <w:rPr>
                  <w:rFonts w:ascii="MS Mincho" w:eastAsia="MS Mincho" w:hAnsi="MS Mincho" w:cs="MS Mincho" w:hint="eastAsia"/>
                </w:rPr>
                <m:t>*</m:t>
              </m:r>
              <m:r>
                <m:rPr>
                  <m:sty m:val="b"/>
                </m:rPr>
                <w:rPr>
                  <w:rFonts w:ascii="Cambria Math" w:hAnsi="Cambria Math" w:hint="eastAsia"/>
                </w:rPr>
                <m:t>实体链接召回率</m:t>
              </m:r>
            </m:num>
            <m:den>
              <m:r>
                <m:rPr>
                  <m:sty m:val="b"/>
                </m:rPr>
                <w:rPr>
                  <w:rFonts w:ascii="Cambria Math" w:hAnsi="Cambria Math" w:hint="eastAsia"/>
                </w:rPr>
                <m:t>实体链接精确率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hint="eastAsia"/>
                </w:rPr>
                <m:t>实体链接召回率</m:t>
              </m:r>
            </m:den>
          </m:f>
        </m:oMath>
      </m:oMathPara>
    </w:p>
    <w:p w14:paraId="68C12185" w14:textId="77777777" w:rsidR="00E04D24" w:rsidRDefault="00E04D24"/>
    <w:p w14:paraId="542FD347" w14:textId="77777777" w:rsidR="00E04D24" w:rsidRDefault="0087397F">
      <w:pPr>
        <w:pStyle w:val="1"/>
        <w:spacing w:before="156" w:after="156"/>
      </w:pPr>
      <w:r>
        <w:rPr>
          <w:rFonts w:hint="eastAsia"/>
        </w:rPr>
        <w:t>任务提交</w:t>
      </w:r>
    </w:p>
    <w:p w14:paraId="49C938CA" w14:textId="77777777" w:rsidR="00E04D24" w:rsidRDefault="0087397F">
      <w:pPr>
        <w:widowControl/>
        <w:shd w:val="clear" w:color="auto" w:fill="FEFEFE"/>
        <w:spacing w:before="15" w:after="15"/>
        <w:ind w:firstLine="280"/>
        <w:jc w:val="left"/>
      </w:pPr>
      <w:r>
        <w:rPr>
          <w:rFonts w:hint="eastAsia"/>
        </w:rPr>
        <w:t>本次任务将</w:t>
      </w:r>
      <w:proofErr w:type="gramStart"/>
      <w:r>
        <w:rPr>
          <w:rFonts w:hint="eastAsia"/>
        </w:rPr>
        <w:t>采取刷榜的</w:t>
      </w:r>
      <w:proofErr w:type="gramEnd"/>
      <w:r>
        <w:rPr>
          <w:rFonts w:hint="eastAsia"/>
        </w:rPr>
        <w:t>方式，验证</w:t>
      </w:r>
      <w:proofErr w:type="gramStart"/>
      <w:r>
        <w:rPr>
          <w:rFonts w:hint="eastAsia"/>
        </w:rPr>
        <w:t>集发布</w:t>
      </w:r>
      <w:proofErr w:type="gramEnd"/>
      <w:r>
        <w:rPr>
          <w:rFonts w:hint="eastAsia"/>
        </w:rPr>
        <w:t>后，允许参赛队伍多次向平台提交结果，文件命名为“参赛队名称</w:t>
      </w:r>
      <w:r>
        <w:t>_valid_result.txt</w:t>
      </w:r>
      <w:r>
        <w:rPr>
          <w:rFonts w:hint="eastAsia"/>
        </w:rPr>
        <w:t>”，格式与结果文件</w:t>
      </w:r>
      <w:r>
        <w:t>result.txt</w:t>
      </w:r>
      <w:r>
        <w:rPr>
          <w:rFonts w:hint="eastAsia"/>
        </w:rPr>
        <w:t>相同，排名随时</w:t>
      </w:r>
      <w:r>
        <w:t>更新</w:t>
      </w:r>
      <w:r>
        <w:rPr>
          <w:rFonts w:hint="eastAsia"/>
        </w:rPr>
        <w:t>。参赛队伍可在评测</w:t>
      </w:r>
      <w:proofErr w:type="gramStart"/>
      <w:r>
        <w:rPr>
          <w:rFonts w:hint="eastAsia"/>
        </w:rPr>
        <w:t>集发布之前随时上</w:t>
      </w:r>
      <w:proofErr w:type="gramEnd"/>
      <w:r>
        <w:rPr>
          <w:rFonts w:hint="eastAsia"/>
        </w:rPr>
        <w:t>传验证集的计算结果（每日最多可上传</w:t>
      </w:r>
      <w:r>
        <w:t>3</w:t>
      </w:r>
      <w:r>
        <w:rPr>
          <w:rFonts w:hint="eastAsia"/>
        </w:rPr>
        <w:t>次），管理系统会及时更新</w:t>
      </w:r>
      <w:proofErr w:type="gramStart"/>
      <w:r>
        <w:rPr>
          <w:rFonts w:hint="eastAsia"/>
        </w:rPr>
        <w:t>各队伍</w:t>
      </w:r>
      <w:proofErr w:type="gramEnd"/>
      <w:r>
        <w:rPr>
          <w:rFonts w:hint="eastAsia"/>
        </w:rPr>
        <w:t>的最新排名情况；</w:t>
      </w:r>
    </w:p>
    <w:p w14:paraId="479469BC" w14:textId="77777777" w:rsidR="00E04D24" w:rsidRDefault="0087397F">
      <w:pPr>
        <w:ind w:firstLine="420"/>
      </w:pPr>
      <w:r>
        <w:rPr>
          <w:rFonts w:hint="eastAsia"/>
        </w:rPr>
        <w:t>测试</w:t>
      </w:r>
      <w:proofErr w:type="gramStart"/>
      <w:r>
        <w:rPr>
          <w:rFonts w:hint="eastAsia"/>
        </w:rPr>
        <w:t>集发布</w:t>
      </w:r>
      <w:proofErr w:type="gramEnd"/>
      <w:r>
        <w:rPr>
          <w:rFonts w:hint="eastAsia"/>
        </w:rPr>
        <w:t>后，允许参赛队伍多次提交结果文件，结果文件提交格式如下。</w:t>
      </w:r>
    </w:p>
    <w:p w14:paraId="23A92EA9" w14:textId="77777777" w:rsidR="00E04D24" w:rsidRDefault="0087397F">
      <w:pPr>
        <w:ind w:firstLine="422"/>
        <w:rPr>
          <w:b/>
        </w:rPr>
      </w:pPr>
      <w:r>
        <w:rPr>
          <w:rFonts w:hint="eastAsia"/>
          <w:b/>
        </w:rPr>
        <w:t>结果文件格式说明：</w:t>
      </w:r>
    </w:p>
    <w:p w14:paraId="2C6FC94F" w14:textId="77777777" w:rsidR="00E04D24" w:rsidRDefault="0087397F">
      <w:pPr>
        <w:ind w:firstLine="420"/>
      </w:pPr>
      <w:r>
        <w:rPr>
          <w:rFonts w:hint="eastAsia"/>
        </w:rPr>
        <w:t>选手将结果保存为result.</w:t>
      </w:r>
      <w:r>
        <w:t>txt</w:t>
      </w:r>
      <w:r>
        <w:rPr>
          <w:rFonts w:hint="eastAsia"/>
        </w:rPr>
        <w:t>，以utf-8编码格式保存。使用每项结果的链接实体对和</w:t>
      </w:r>
      <w:proofErr w:type="spellStart"/>
      <w:r>
        <w:rPr>
          <w:rFonts w:hint="eastAsia"/>
        </w:rPr>
        <w:t>text_id</w:t>
      </w:r>
      <w:proofErr w:type="spellEnd"/>
      <w:r>
        <w:rPr>
          <w:rFonts w:hint="eastAsia"/>
        </w:rPr>
        <w:t>对应的标准答案作为计算评测指标。最终提交文件要求：</w:t>
      </w:r>
    </w:p>
    <w:p w14:paraId="578AB337" w14:textId="77777777" w:rsidR="00E04D24" w:rsidRDefault="0087397F">
      <w:pPr>
        <w:ind w:firstLine="420"/>
      </w:pPr>
      <w:r>
        <w:rPr>
          <w:rFonts w:hint="eastAsia"/>
        </w:rPr>
        <w:t>每一个参赛队需提交的材料如下：</w:t>
      </w:r>
    </w:p>
    <w:p w14:paraId="7F0A24CF" w14:textId="77777777" w:rsidR="00E04D24" w:rsidRDefault="0087397F">
      <w:pPr>
        <w:pStyle w:val="10"/>
        <w:numPr>
          <w:ilvl w:val="0"/>
          <w:numId w:val="2"/>
        </w:numPr>
      </w:pPr>
      <w:r>
        <w:rPr>
          <w:rFonts w:hint="eastAsia"/>
        </w:rPr>
        <w:t>结果文件</w:t>
      </w:r>
    </w:p>
    <w:p w14:paraId="4333259D" w14:textId="77777777" w:rsidR="00E04D24" w:rsidRDefault="0087397F">
      <w:pPr>
        <w:pStyle w:val="10"/>
        <w:numPr>
          <w:ilvl w:val="0"/>
          <w:numId w:val="2"/>
        </w:numPr>
      </w:pPr>
      <w:r>
        <w:rPr>
          <w:rFonts w:hint="eastAsia"/>
        </w:rPr>
        <w:t>代码及说明</w:t>
      </w:r>
    </w:p>
    <w:p w14:paraId="1C36E129" w14:textId="77777777" w:rsidR="00E04D24" w:rsidRDefault="0087397F">
      <w:pPr>
        <w:pStyle w:val="10"/>
        <w:numPr>
          <w:ilvl w:val="0"/>
          <w:numId w:val="2"/>
        </w:numPr>
      </w:pPr>
      <w:r>
        <w:rPr>
          <w:rFonts w:hint="eastAsia"/>
        </w:rPr>
        <w:t>方法描述文档（非评测论文，评测论文撰写要求见CCKS 20</w:t>
      </w:r>
      <w:r>
        <w:t>2</w:t>
      </w:r>
      <w:r>
        <w:rPr>
          <w:rFonts w:hint="eastAsia"/>
        </w:rPr>
        <w:t>3官网）</w:t>
      </w:r>
    </w:p>
    <w:p w14:paraId="0068B5AB" w14:textId="77777777" w:rsidR="00E04D24" w:rsidRDefault="0087397F">
      <w:pPr>
        <w:ind w:firstLineChars="195" w:firstLine="409"/>
      </w:pPr>
      <w:r>
        <w:rPr>
          <w:rFonts w:hint="eastAsia"/>
        </w:rPr>
        <w:t>以上三个文件需在任务提交截止日期前发送至邮箱：</w:t>
      </w:r>
    </w:p>
    <w:p w14:paraId="4C0E1772" w14:textId="77777777" w:rsidR="00E04D24" w:rsidRDefault="0087397F">
      <w:pPr>
        <w:ind w:firstLine="420"/>
      </w:pPr>
      <w:r>
        <w:rPr>
          <w:rFonts w:hint="eastAsia"/>
        </w:rPr>
        <w:t>发送</w:t>
      </w:r>
      <w:r>
        <w:t>至</w:t>
      </w:r>
      <w:hyperlink r:id="rId7" w:history="1">
        <w:r>
          <w:rPr>
            <w:rFonts w:hint="eastAsia"/>
          </w:rPr>
          <w:t>ProduceEntityAlignment</w:t>
        </w:r>
        <w:r>
          <w:t>@</w:t>
        </w:r>
        <w:r>
          <w:rPr>
            <w:rFonts w:hint="eastAsia"/>
          </w:rPr>
          <w:t>gmail</w:t>
        </w:r>
        <w:r>
          <w:t>.com</w:t>
        </w:r>
      </w:hyperlink>
      <w:r>
        <w:rPr>
          <w:rFonts w:hint="eastAsia"/>
        </w:rPr>
        <w:t>。邮件的标题为：“</w:t>
      </w:r>
      <w:r>
        <w:t>CCKS-</w:t>
      </w:r>
      <w:r>
        <w:rPr>
          <w:rFonts w:hint="eastAsia"/>
        </w:rPr>
        <w:t>评测任务EL</w:t>
      </w:r>
      <w:r>
        <w:t xml:space="preserve"> -</w:t>
      </w:r>
      <w:r>
        <w:rPr>
          <w:rFonts w:hint="eastAsia"/>
        </w:rPr>
        <w:t>最终提交</w:t>
      </w:r>
      <w:r>
        <w:t>文件-</w:t>
      </w:r>
      <w:r>
        <w:rPr>
          <w:rFonts w:hint="eastAsia"/>
        </w:rPr>
        <w:t>参赛队名称”，</w:t>
      </w:r>
      <w:r>
        <w:t>例如</w:t>
      </w:r>
      <w:r>
        <w:rPr>
          <w:rFonts w:hint="eastAsia"/>
        </w:rPr>
        <w:t>“CCKS-评测</w:t>
      </w:r>
      <w:r>
        <w:t>任务</w:t>
      </w:r>
      <w:r>
        <w:rPr>
          <w:rFonts w:hint="eastAsia"/>
        </w:rPr>
        <w:t>EL</w:t>
      </w:r>
      <w:r>
        <w:t>-</w:t>
      </w:r>
      <w:r>
        <w:rPr>
          <w:rFonts w:hint="eastAsia"/>
        </w:rPr>
        <w:t>最终提交</w:t>
      </w:r>
      <w:r>
        <w:t>文件-</w:t>
      </w:r>
      <w:r>
        <w:rPr>
          <w:rFonts w:hint="eastAsia"/>
        </w:rPr>
        <w:t>飞牛队”。</w:t>
      </w:r>
    </w:p>
    <w:p w14:paraId="53A63E57" w14:textId="77777777" w:rsidR="00E04D24" w:rsidRDefault="0087397F">
      <w:pPr>
        <w:ind w:firstLine="420"/>
      </w:pPr>
      <w:r>
        <w:rPr>
          <w:rFonts w:hint="eastAsia"/>
        </w:rPr>
        <w:t>结果文件用result.</w:t>
      </w:r>
      <w:r>
        <w:t>txt</w:t>
      </w:r>
      <w:r>
        <w:rPr>
          <w:rFonts w:hint="eastAsia"/>
        </w:rPr>
        <w:t>命名，采用</w:t>
      </w:r>
      <w:r>
        <w:t>utf-8</w:t>
      </w:r>
      <w:r>
        <w:rPr>
          <w:rFonts w:hint="eastAsia"/>
        </w:rPr>
        <w:t>格式存储，文件格式需要与训练数据中的标注结果文件完全一样，结果可用json解析。</w:t>
      </w:r>
    </w:p>
    <w:p w14:paraId="2BB2743C" w14:textId="77777777" w:rsidR="00E04D24" w:rsidRDefault="0087397F">
      <w:pPr>
        <w:ind w:firstLine="420"/>
      </w:pPr>
      <w:r>
        <w:rPr>
          <w:rFonts w:hint="eastAsia"/>
        </w:rPr>
        <w:t>代码及其文档需打包成一个文件（tar，zip，</w:t>
      </w:r>
      <w:proofErr w:type="spellStart"/>
      <w:r>
        <w:rPr>
          <w:rFonts w:hint="eastAsia"/>
        </w:rPr>
        <w:t>gzip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rar</w:t>
      </w:r>
      <w:proofErr w:type="spellEnd"/>
      <w:r>
        <w:rPr>
          <w:rFonts w:hint="eastAsia"/>
        </w:rPr>
        <w:t>等均可），用</w:t>
      </w:r>
      <w:proofErr w:type="spellStart"/>
      <w:r>
        <w:rPr>
          <w:rFonts w:hint="eastAsia"/>
        </w:rPr>
        <w:t>code.xxx</w:t>
      </w:r>
      <w:proofErr w:type="spellEnd"/>
      <w:r>
        <w:rPr>
          <w:rFonts w:hint="eastAsia"/>
        </w:rPr>
        <w:t>命名，要求提交所有的程序代码及相关的配置说明，确保程序能够正确运行，且所得结果与result.txt相符。</w:t>
      </w:r>
    </w:p>
    <w:p w14:paraId="7821F976" w14:textId="77777777" w:rsidR="00E04D24" w:rsidRDefault="0087397F">
      <w:pPr>
        <w:ind w:firstLineChars="200" w:firstLine="452"/>
        <w:rPr>
          <w:rFonts w:ascii="Times New Roman" w:hAnsi="Times New Roman" w:cs="Times New Roman"/>
          <w:color w:val="000000"/>
          <w:spacing w:val="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pacing w:val="8"/>
          <w:shd w:val="clear" w:color="auto" w:fill="FFFFFF"/>
        </w:rPr>
        <w:t>方法描述文档用</w:t>
      </w:r>
      <w:r>
        <w:rPr>
          <w:rFonts w:ascii="Times New Roman" w:hAnsi="Times New Roman" w:cs="Times New Roman"/>
          <w:color w:val="000000"/>
          <w:spacing w:val="8"/>
          <w:shd w:val="clear" w:color="auto" w:fill="FFFFFF"/>
        </w:rPr>
        <w:t>SM.pdf</w:t>
      </w:r>
      <w:r>
        <w:rPr>
          <w:rFonts w:ascii="Times New Roman" w:hAnsi="Times New Roman" w:cs="Times New Roman" w:hint="eastAsia"/>
          <w:color w:val="000000"/>
          <w:spacing w:val="8"/>
          <w:shd w:val="clear" w:color="auto" w:fill="FFFFFF"/>
        </w:rPr>
        <w:t>命名，包含算法描述及参数设置，需用</w:t>
      </w:r>
      <w:r>
        <w:rPr>
          <w:rFonts w:ascii="Times New Roman" w:hAnsi="Times New Roman" w:cs="Times New Roman"/>
          <w:color w:val="000000"/>
          <w:spacing w:val="8"/>
          <w:shd w:val="clear" w:color="auto" w:fill="FFFFFF"/>
        </w:rPr>
        <w:t>pdf</w:t>
      </w:r>
      <w:r>
        <w:rPr>
          <w:rFonts w:ascii="Times New Roman" w:hAnsi="Times New Roman" w:cs="Times New Roman" w:hint="eastAsia"/>
          <w:color w:val="000000"/>
          <w:spacing w:val="8"/>
          <w:shd w:val="clear" w:color="auto" w:fill="FFFFFF"/>
        </w:rPr>
        <w:t>格式存储，页数不超过</w:t>
      </w:r>
      <w:r>
        <w:rPr>
          <w:rFonts w:ascii="Times New Roman" w:hAnsi="Times New Roman" w:cs="Times New Roman"/>
          <w:color w:val="000000"/>
          <w:spacing w:val="8"/>
          <w:shd w:val="clear" w:color="auto" w:fill="FFFFFF"/>
        </w:rPr>
        <w:t>15</w:t>
      </w:r>
      <w:r>
        <w:rPr>
          <w:rFonts w:ascii="Times New Roman" w:hAnsi="Times New Roman" w:cs="Times New Roman" w:hint="eastAsia"/>
          <w:color w:val="000000"/>
          <w:spacing w:val="8"/>
          <w:shd w:val="clear" w:color="auto" w:fill="FFFFFF"/>
        </w:rPr>
        <w:t>页。</w:t>
      </w:r>
    </w:p>
    <w:p w14:paraId="4A6C11A3" w14:textId="77777777" w:rsidR="00E04D24" w:rsidRDefault="0087397F">
      <w:pPr>
        <w:ind w:firstLineChars="200" w:firstLine="452"/>
      </w:pPr>
      <w:r>
        <w:rPr>
          <w:rFonts w:ascii="Times New Roman" w:hAnsi="Times New Roman" w:cs="Times New Roman" w:hint="eastAsia"/>
          <w:color w:val="000000"/>
          <w:spacing w:val="8"/>
          <w:shd w:val="clear" w:color="auto" w:fill="FFFFFF"/>
        </w:rPr>
        <w:t>评测平台：本次评测将依托</w:t>
      </w:r>
      <w:proofErr w:type="spellStart"/>
      <w:r>
        <w:rPr>
          <w:rFonts w:ascii="Times New Roman" w:hAnsi="Times New Roman" w:cs="Times New Roman"/>
          <w:color w:val="000000"/>
          <w:spacing w:val="8"/>
          <w:shd w:val="clear" w:color="auto" w:fill="FFFFFF"/>
        </w:rPr>
        <w:t>biendata</w:t>
      </w:r>
      <w:proofErr w:type="spellEnd"/>
      <w:r>
        <w:rPr>
          <w:rFonts w:ascii="Times New Roman" w:hAnsi="Times New Roman" w:cs="Times New Roman" w:hint="eastAsia"/>
          <w:color w:val="000000"/>
          <w:spacing w:val="8"/>
          <w:shd w:val="clear" w:color="auto" w:fill="FFFFFF"/>
        </w:rPr>
        <w:t>平台（</w:t>
      </w:r>
      <w:r>
        <w:rPr>
          <w:rFonts w:ascii="Times New Roman" w:hAnsi="Times New Roman" w:cs="Times New Roman"/>
          <w:color w:val="000000"/>
          <w:spacing w:val="8"/>
          <w:shd w:val="clear" w:color="auto" w:fill="FFFFFF"/>
        </w:rPr>
        <w:t>https://biendata.com/</w:t>
      </w:r>
      <w:r>
        <w:rPr>
          <w:rFonts w:ascii="Times New Roman" w:hAnsi="Times New Roman" w:cs="Times New Roman" w:hint="eastAsia"/>
          <w:color w:val="000000"/>
          <w:spacing w:val="8"/>
          <w:shd w:val="clear" w:color="auto" w:fill="FFFFFF"/>
        </w:rPr>
        <w:t>）展开，请有意向的参赛队伍关注平台上的竞赛列表。</w:t>
      </w:r>
    </w:p>
    <w:p w14:paraId="2EED781A" w14:textId="77777777" w:rsidR="00E04D24" w:rsidRDefault="0087397F">
      <w:pPr>
        <w:pStyle w:val="1"/>
        <w:spacing w:before="156" w:after="156"/>
      </w:pPr>
      <w:r>
        <w:rPr>
          <w:rFonts w:hint="eastAsia"/>
        </w:rPr>
        <w:lastRenderedPageBreak/>
        <w:t>时间安排</w:t>
      </w:r>
    </w:p>
    <w:p w14:paraId="672547C6" w14:textId="77777777" w:rsidR="00E04D24" w:rsidRDefault="0087397F">
      <w:pPr>
        <w:pStyle w:val="1"/>
        <w:spacing w:before="156" w:after="156"/>
      </w:pPr>
      <w:r>
        <w:rPr>
          <w:rFonts w:hint="eastAsia"/>
        </w:rPr>
        <w:t>规则</w:t>
      </w:r>
    </w:p>
    <w:p w14:paraId="1C3F57F7" w14:textId="77777777" w:rsidR="00E04D24" w:rsidRDefault="0087397F">
      <w:pPr>
        <w:widowControl/>
        <w:shd w:val="clear" w:color="auto" w:fill="FEFEFE"/>
        <w:spacing w:before="15" w:after="15"/>
        <w:ind w:firstLine="420"/>
        <w:jc w:val="left"/>
      </w:pPr>
      <w:r>
        <w:t xml:space="preserve">1. </w:t>
      </w:r>
      <w:r>
        <w:rPr>
          <w:rFonts w:hint="eastAsia"/>
        </w:rPr>
        <w:t>所有参赛选手都必须在</w:t>
      </w:r>
      <w:proofErr w:type="spellStart"/>
      <w:r>
        <w:t>biendata</w:t>
      </w:r>
      <w:proofErr w:type="spellEnd"/>
      <w:r>
        <w:rPr>
          <w:rFonts w:hint="eastAsia"/>
        </w:rPr>
        <w:t>平台管理系统中注册，本次比赛的参赛对象仅限全日制在校大学生（本科、硕士、博士均可）和企业员工；</w:t>
      </w:r>
    </w:p>
    <w:p w14:paraId="451E5AD3" w14:textId="77777777" w:rsidR="00E04D24" w:rsidRDefault="0087397F">
      <w:pPr>
        <w:widowControl/>
        <w:shd w:val="clear" w:color="auto" w:fill="FEFEFE"/>
        <w:spacing w:before="15" w:after="15"/>
        <w:ind w:firstLine="420"/>
        <w:jc w:val="left"/>
      </w:pPr>
      <w:r>
        <w:t xml:space="preserve">2. </w:t>
      </w:r>
      <w:r>
        <w:rPr>
          <w:rFonts w:hint="eastAsia"/>
        </w:rPr>
        <w:t>参赛选手需确保注册时提交信息准确有效，所有的比赛资格及奖金支付均以提交信息为准；</w:t>
      </w:r>
    </w:p>
    <w:p w14:paraId="388F1E0E" w14:textId="77777777" w:rsidR="00E04D24" w:rsidRDefault="0087397F">
      <w:pPr>
        <w:widowControl/>
        <w:shd w:val="clear" w:color="auto" w:fill="FEFEFE"/>
        <w:spacing w:before="15" w:after="15"/>
        <w:ind w:firstLine="420"/>
        <w:jc w:val="left"/>
      </w:pPr>
      <w:r>
        <w:t xml:space="preserve">3. </w:t>
      </w:r>
      <w:r>
        <w:rPr>
          <w:rFonts w:hint="eastAsia"/>
        </w:rPr>
        <w:t>参赛选手在管理系统中组队，参赛队伍成员数量不得超过</w:t>
      </w:r>
      <w:r>
        <w:t>5</w:t>
      </w:r>
      <w:r>
        <w:rPr>
          <w:rFonts w:hint="eastAsia"/>
        </w:rPr>
        <w:t>个，报名截止日期之后不允许更改队员名单；</w:t>
      </w:r>
    </w:p>
    <w:p w14:paraId="6580CAE9" w14:textId="77777777" w:rsidR="00E04D24" w:rsidRDefault="0087397F">
      <w:pPr>
        <w:widowControl/>
        <w:shd w:val="clear" w:color="auto" w:fill="FEFEFE"/>
        <w:spacing w:before="15" w:after="15"/>
        <w:ind w:firstLine="420"/>
        <w:jc w:val="left"/>
      </w:pPr>
      <w:r>
        <w:t xml:space="preserve">4. </w:t>
      </w:r>
      <w:r>
        <w:rPr>
          <w:rFonts w:hint="eastAsia"/>
        </w:rPr>
        <w:t>每支队伍需指定一名队长，队伍名称不超过</w:t>
      </w:r>
      <w:r>
        <w:t>15</w:t>
      </w:r>
      <w:r>
        <w:rPr>
          <w:rFonts w:hint="eastAsia"/>
        </w:rPr>
        <w:t>个字符，队伍名的设定不得违反中国法律法规或公序良俗词汇，否则组织者有可能会解散队伍；</w:t>
      </w:r>
    </w:p>
    <w:p w14:paraId="18F545F5" w14:textId="77777777" w:rsidR="00E04D24" w:rsidRDefault="0087397F">
      <w:pPr>
        <w:widowControl/>
        <w:shd w:val="clear" w:color="auto" w:fill="FEFEFE"/>
        <w:spacing w:before="15" w:after="15"/>
        <w:ind w:firstLine="420"/>
        <w:jc w:val="left"/>
      </w:pPr>
      <w:r>
        <w:t xml:space="preserve">5. </w:t>
      </w:r>
      <w:r>
        <w:rPr>
          <w:rFonts w:hint="eastAsia"/>
        </w:rPr>
        <w:t>每名选手只能参加一支队伍，一旦发现某选手以注册多个账号的方式参加多支队伍，将取消相关队伍的参赛资格；</w:t>
      </w:r>
    </w:p>
    <w:p w14:paraId="14897E68" w14:textId="77777777" w:rsidR="00E04D24" w:rsidRDefault="0087397F">
      <w:pPr>
        <w:widowControl/>
        <w:shd w:val="clear" w:color="auto" w:fill="FEFEFE"/>
        <w:spacing w:before="15" w:after="15"/>
        <w:ind w:firstLine="420"/>
        <w:jc w:val="left"/>
      </w:pPr>
      <w:r>
        <w:t xml:space="preserve">6. </w:t>
      </w:r>
      <w:r>
        <w:rPr>
          <w:rFonts w:hint="eastAsia"/>
        </w:rPr>
        <w:t>允许使用开源代码或工具，但不允许使用任何未公开发布或需要授权的代码或工具；</w:t>
      </w:r>
    </w:p>
    <w:p w14:paraId="79C30A4F" w14:textId="77777777" w:rsidR="00E04D24" w:rsidRDefault="0087397F">
      <w:pPr>
        <w:widowControl/>
        <w:shd w:val="clear" w:color="auto" w:fill="FEFEFE"/>
        <w:spacing w:before="15" w:after="15"/>
        <w:ind w:firstLine="420"/>
        <w:jc w:val="left"/>
      </w:pPr>
      <w:r>
        <w:t xml:space="preserve">7. </w:t>
      </w:r>
      <w:r>
        <w:rPr>
          <w:rFonts w:hint="eastAsia"/>
        </w:rPr>
        <w:t>除主办方提供的数据集外，参赛选手允许使用</w:t>
      </w:r>
      <w:proofErr w:type="gramStart"/>
      <w:r>
        <w:rPr>
          <w:rFonts w:hint="eastAsia"/>
        </w:rPr>
        <w:t>预训练</w:t>
      </w:r>
      <w:proofErr w:type="gramEnd"/>
      <w:r>
        <w:rPr>
          <w:rFonts w:hint="eastAsia"/>
        </w:rPr>
        <w:t>数据（如词向量、字向量等），但是不能用额外的标注数据。</w:t>
      </w:r>
    </w:p>
    <w:p w14:paraId="4A6F712F" w14:textId="77777777" w:rsidR="00E04D24" w:rsidRDefault="0087397F">
      <w:pPr>
        <w:widowControl/>
        <w:shd w:val="clear" w:color="auto" w:fill="FEFEFE"/>
        <w:spacing w:before="15" w:after="15"/>
        <w:ind w:firstLine="420"/>
        <w:jc w:val="left"/>
      </w:pPr>
      <w:r>
        <w:t xml:space="preserve">8. </w:t>
      </w:r>
      <w:r>
        <w:rPr>
          <w:rFonts w:hint="eastAsia"/>
        </w:rPr>
        <w:t>参赛队伍可在参赛期间</w:t>
      </w:r>
      <w:proofErr w:type="gramStart"/>
      <w:r>
        <w:rPr>
          <w:rFonts w:hint="eastAsia"/>
        </w:rPr>
        <w:t>随时上</w:t>
      </w:r>
      <w:proofErr w:type="gramEnd"/>
      <w:r>
        <w:rPr>
          <w:rFonts w:hint="eastAsia"/>
        </w:rPr>
        <w:t>传验证集的预测结果，一天不能超过</w:t>
      </w:r>
      <w:r>
        <w:t>3</w:t>
      </w:r>
      <w:r>
        <w:rPr>
          <w:rFonts w:hint="eastAsia"/>
        </w:rPr>
        <w:t>次</w:t>
      </w:r>
      <w:r>
        <w:t xml:space="preserve"> </w:t>
      </w:r>
      <w:r>
        <w:rPr>
          <w:rFonts w:hint="eastAsia"/>
        </w:rPr>
        <w:t>，管理系统会实时更新</w:t>
      </w:r>
      <w:proofErr w:type="gramStart"/>
      <w:r>
        <w:rPr>
          <w:rFonts w:hint="eastAsia"/>
        </w:rPr>
        <w:t>各队伍</w:t>
      </w:r>
      <w:proofErr w:type="gramEnd"/>
      <w:r>
        <w:rPr>
          <w:rFonts w:hint="eastAsia"/>
        </w:rPr>
        <w:t>的最新排名情况。</w:t>
      </w:r>
    </w:p>
    <w:p w14:paraId="3055F4E9" w14:textId="77777777" w:rsidR="00E04D24" w:rsidRDefault="00E04D24"/>
    <w:p w14:paraId="6CA16A81" w14:textId="77777777" w:rsidR="00E04D24" w:rsidRDefault="0087397F">
      <w:pPr>
        <w:pStyle w:val="1"/>
        <w:spacing w:before="156" w:after="156"/>
      </w:pPr>
      <w:r>
        <w:rPr>
          <w:rFonts w:hint="eastAsia"/>
        </w:rPr>
        <w:t>奖励设置</w:t>
      </w:r>
    </w:p>
    <w:p w14:paraId="5F798368" w14:textId="18B4921D" w:rsidR="00E04D24" w:rsidRDefault="001374E5" w:rsidP="001374E5">
      <w:pPr>
        <w:widowControl/>
        <w:shd w:val="clear" w:color="auto" w:fill="FEFEFE"/>
        <w:spacing w:before="15" w:after="15"/>
        <w:ind w:firstLine="420"/>
        <w:jc w:val="left"/>
      </w:pPr>
      <w:proofErr w:type="gramStart"/>
      <w:r w:rsidRPr="001374E5">
        <w:rPr>
          <w:rFonts w:hint="eastAsia"/>
        </w:rPr>
        <w:t>本任务</w:t>
      </w:r>
      <w:proofErr w:type="gramEnd"/>
      <w:r w:rsidRPr="001374E5">
        <w:rPr>
          <w:rFonts w:hint="eastAsia"/>
        </w:rPr>
        <w:t>设置一、二、三等奖和技术创新奖，均获得中国中文信息学会颁发的获奖证书，并有机会录用</w:t>
      </w:r>
      <w:r w:rsidRPr="001374E5">
        <w:t>EI检索的评测论文。</w:t>
      </w:r>
    </w:p>
    <w:p w14:paraId="53B3171B" w14:textId="77777777" w:rsidR="00E04D24" w:rsidRDefault="0087397F">
      <w:pPr>
        <w:pStyle w:val="1"/>
        <w:spacing w:before="156" w:after="156"/>
      </w:pPr>
      <w:r>
        <w:rPr>
          <w:rFonts w:hint="eastAsia"/>
        </w:rPr>
        <w:t>任务组织者和联系人</w:t>
      </w:r>
    </w:p>
    <w:p w14:paraId="188A36FC" w14:textId="77777777" w:rsidR="00E04D24" w:rsidRDefault="0087397F">
      <w:pPr>
        <w:ind w:leftChars="200" w:left="4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任务组织者：</w:t>
      </w:r>
    </w:p>
    <w:p w14:paraId="096C22AA" w14:textId="77777777" w:rsidR="00E04D24" w:rsidRDefault="0087397F">
      <w:pPr>
        <w:ind w:leftChars="200" w:left="420"/>
      </w:pPr>
      <w:r>
        <w:rPr>
          <w:rFonts w:hint="eastAsia"/>
        </w:rPr>
        <w:t>刘莹（东北大学）</w:t>
      </w:r>
    </w:p>
    <w:p w14:paraId="147A8151" w14:textId="77777777" w:rsidR="00E04D24" w:rsidRDefault="00E04D24">
      <w:pPr>
        <w:ind w:leftChars="200" w:left="420"/>
      </w:pPr>
    </w:p>
    <w:p w14:paraId="3ABFC4B0" w14:textId="77777777" w:rsidR="00E04D24" w:rsidRDefault="0087397F">
      <w:pPr>
        <w:ind w:leftChars="200" w:left="420"/>
      </w:pPr>
      <w:r>
        <w:rPr>
          <w:rFonts w:ascii="Times New Roman" w:hAnsi="Times New Roman" w:cs="Times New Roman" w:hint="eastAsia"/>
          <w:b/>
          <w:bCs/>
        </w:rPr>
        <w:t>任务联系人：</w:t>
      </w:r>
    </w:p>
    <w:p w14:paraId="69E9599E" w14:textId="77777777" w:rsidR="00E04D24" w:rsidRDefault="0087397F">
      <w:pPr>
        <w:ind w:leftChars="200" w:left="420"/>
      </w:pPr>
      <w:r>
        <w:rPr>
          <w:rFonts w:hint="eastAsia"/>
        </w:rPr>
        <w:t>陈宇，电话：13712196871</w:t>
      </w:r>
    </w:p>
    <w:p w14:paraId="381FFFC1" w14:textId="77777777" w:rsidR="00E04D24" w:rsidRDefault="00E04D24"/>
    <w:p w14:paraId="3EA36488" w14:textId="77777777" w:rsidR="00E04D24" w:rsidRDefault="0087397F">
      <w:pPr>
        <w:pStyle w:val="1"/>
        <w:spacing w:before="156" w:after="156"/>
      </w:pPr>
      <w:r>
        <w:rPr>
          <w:rFonts w:hint="eastAsia"/>
        </w:rPr>
        <w:t>任务交流平台</w:t>
      </w:r>
    </w:p>
    <w:p w14:paraId="1D5491F2" w14:textId="77777777" w:rsidR="00E04D24" w:rsidRDefault="0087397F">
      <w:pPr>
        <w:ind w:leftChars="200" w:left="420"/>
      </w:pPr>
      <w:r>
        <w:rPr>
          <w:rFonts w:hint="eastAsia"/>
        </w:rPr>
        <w:t>QQ群：496272821</w:t>
      </w:r>
    </w:p>
    <w:sectPr w:rsidR="00E04D2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4E8D" w14:textId="77777777" w:rsidR="00DE4216" w:rsidRDefault="00DE4216" w:rsidP="001374E5">
      <w:r>
        <w:separator/>
      </w:r>
    </w:p>
  </w:endnote>
  <w:endnote w:type="continuationSeparator" w:id="0">
    <w:p w14:paraId="17B74F7B" w14:textId="77777777" w:rsidR="00DE4216" w:rsidRDefault="00DE4216" w:rsidP="0013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9896" w14:textId="77777777" w:rsidR="00DE4216" w:rsidRDefault="00DE4216" w:rsidP="001374E5">
      <w:r>
        <w:separator/>
      </w:r>
    </w:p>
  </w:footnote>
  <w:footnote w:type="continuationSeparator" w:id="0">
    <w:p w14:paraId="3A03B51A" w14:textId="77777777" w:rsidR="00DE4216" w:rsidRDefault="00DE4216" w:rsidP="0013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31A3"/>
    <w:multiLevelType w:val="multilevel"/>
    <w:tmpl w:val="5ABF31A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0E92906"/>
    <w:multiLevelType w:val="multilevel"/>
    <w:tmpl w:val="60E92906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FmNWY1YWYwYjA2Y2Y2MmJmMmQyYjM4MzBjNTY3MjcifQ=="/>
  </w:docVars>
  <w:rsids>
    <w:rsidRoot w:val="00EF6502"/>
    <w:rsid w:val="001052F2"/>
    <w:rsid w:val="001374E5"/>
    <w:rsid w:val="002860B2"/>
    <w:rsid w:val="003B011A"/>
    <w:rsid w:val="0087397F"/>
    <w:rsid w:val="00AA5FDE"/>
    <w:rsid w:val="00C8471E"/>
    <w:rsid w:val="00DE4216"/>
    <w:rsid w:val="00E04D24"/>
    <w:rsid w:val="00EF6502"/>
    <w:rsid w:val="18FF4051"/>
    <w:rsid w:val="1D0215F7"/>
    <w:rsid w:val="326649B8"/>
    <w:rsid w:val="44A122DD"/>
    <w:rsid w:val="47A67974"/>
    <w:rsid w:val="4E7F4257"/>
    <w:rsid w:val="52A02732"/>
    <w:rsid w:val="5D844EC6"/>
    <w:rsid w:val="5FBA204D"/>
    <w:rsid w:val="6B3C7951"/>
    <w:rsid w:val="6F0A40EE"/>
    <w:rsid w:val="742A7349"/>
    <w:rsid w:val="751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26C67"/>
  <w15:docId w15:val="{540AF355-2FF9-4145-9DE8-F2D47C61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Lines="50" w:before="50" w:afterLines="50" w:after="50"/>
      <w:ind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0">
    <w:name w:val="列出段落1"/>
    <w:basedOn w:val="a"/>
    <w:qFormat/>
    <w:pPr>
      <w:ind w:firstLine="42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13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74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7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74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uceEntityAlign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Ying</dc:creator>
  <cp:lastModifiedBy>Hou Lei</cp:lastModifiedBy>
  <cp:revision>5</cp:revision>
  <dcterms:created xsi:type="dcterms:W3CDTF">2023-04-04T06:49:00Z</dcterms:created>
  <dcterms:modified xsi:type="dcterms:W3CDTF">2023-04-13T06:35:00Z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7AB7CB180F2A435CB641933965EDB62F</vt:lpwstr>
  </property>
</Properties>
</file>